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548DD4" w:themeColor="text2" w:themeTint="99"/>
  <w:body>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Pr="0062709B" w:rsidRDefault="00DC625E" w:rsidP="00DC625E">
      <w:pPr>
        <w:rPr>
          <w:rFonts w:asciiTheme="majorHAnsi" w:eastAsiaTheme="majorEastAsia" w:hAnsiTheme="majorHAnsi" w:cstheme="majorBidi"/>
          <w:b/>
          <w:noProof/>
          <w:color w:val="F8F8F8"/>
          <w:sz w:val="72"/>
          <w:szCs w:val="7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Theme="majorHAnsi" w:eastAsiaTheme="majorEastAsia" w:hAnsiTheme="majorHAnsi" w:cstheme="majorBidi"/>
          <w:b/>
          <w:noProof/>
          <w:color w:val="F8F8F8"/>
          <w:sz w:val="72"/>
          <w:szCs w:val="7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w:t>
      </w: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327C8A">
      <w:pPr>
        <w:spacing w:after="0"/>
        <w:rPr>
          <w:rFonts w:ascii="Arial" w:hAnsi="Arial" w:cs="Arial"/>
          <w:b/>
          <w:sz w:val="24"/>
          <w:szCs w:val="24"/>
        </w:rPr>
      </w:pPr>
    </w:p>
    <w:p w:rsidR="00DC625E" w:rsidRPr="00327C8A" w:rsidRDefault="00DC625E" w:rsidP="00DC625E">
      <w:pPr>
        <w:spacing w:after="0"/>
        <w:jc w:val="center"/>
        <w:rPr>
          <w:rFonts w:ascii="Showcard Gothic" w:hAnsi="Showcard Gothic" w:cs="Arial"/>
          <w:b/>
          <w:i/>
          <w:color w:val="000000" w:themeColor="text1"/>
          <w:sz w:val="96"/>
          <w:szCs w:val="9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327C8A">
        <w:rPr>
          <w:rFonts w:ascii="Showcard Gothic" w:hAnsi="Showcard Gothic" w:cs="Arial"/>
          <w:b/>
          <w:i/>
          <w:color w:val="000000" w:themeColor="text1"/>
          <w:sz w:val="96"/>
          <w:szCs w:val="9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lastRenderedPageBreak/>
        <w:t>TALLER</w:t>
      </w:r>
    </w:p>
    <w:p w:rsidR="00DC625E" w:rsidRPr="00327C8A" w:rsidRDefault="00DC625E" w:rsidP="002E1255">
      <w:pPr>
        <w:spacing w:after="0"/>
        <w:jc w:val="center"/>
        <w:rPr>
          <w:rFonts w:ascii="Showcard Gothic" w:hAnsi="Showcard Gothic" w:cs="Arial"/>
          <w:b/>
          <w:i/>
          <w:color w:val="000000" w:themeColor="text1"/>
          <w:sz w:val="96"/>
          <w:szCs w:val="9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327C8A">
        <w:rPr>
          <w:rFonts w:ascii="Showcard Gothic" w:hAnsi="Showcard Gothic" w:cs="Arial"/>
          <w:b/>
          <w:i/>
          <w:color w:val="000000" w:themeColor="text1"/>
          <w:sz w:val="96"/>
          <w:szCs w:val="9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N° 3</w:t>
      </w:r>
    </w:p>
    <w:p w:rsidR="00DC625E" w:rsidRDefault="00DC625E" w:rsidP="00327C8A">
      <w:pPr>
        <w:spacing w:after="0"/>
        <w:rPr>
          <w:rFonts w:ascii="Arial" w:hAnsi="Arial" w:cs="Arial"/>
          <w:b/>
          <w:sz w:val="24"/>
          <w:szCs w:val="24"/>
        </w:rPr>
      </w:pPr>
    </w:p>
    <w:p w:rsidR="00327C8A" w:rsidRDefault="00327C8A" w:rsidP="00327C8A">
      <w:pPr>
        <w:spacing w:after="0"/>
        <w:rPr>
          <w:rFonts w:ascii="Arial" w:hAnsi="Arial" w:cs="Arial"/>
          <w:b/>
          <w:sz w:val="24"/>
          <w:szCs w:val="24"/>
        </w:rPr>
      </w:pPr>
    </w:p>
    <w:p w:rsidR="00327C8A" w:rsidRPr="00327C8A" w:rsidRDefault="00327C8A" w:rsidP="00327C8A">
      <w:pPr>
        <w:spacing w:after="0"/>
        <w:rPr>
          <w:rFonts w:ascii="Arial" w:hAnsi="Arial" w:cs="Arial"/>
          <w:b/>
          <w:sz w:val="24"/>
          <w:szCs w:val="24"/>
        </w:rPr>
      </w:pPr>
    </w:p>
    <w:p w:rsidR="00DC625E" w:rsidRPr="00327C8A" w:rsidRDefault="00327C8A" w:rsidP="00DC625E">
      <w:pPr>
        <w:spacing w:after="0"/>
        <w:jc w:val="center"/>
        <w:rPr>
          <w:rFonts w:ascii="Arial" w:hAnsi="Arial" w:cs="Arial"/>
          <w:b/>
          <w:sz w:val="24"/>
          <w:szCs w:val="24"/>
        </w:rPr>
      </w:pPr>
      <w:r w:rsidRPr="00327C8A">
        <w:rPr>
          <w:rFonts w:ascii="Arial" w:hAnsi="Arial" w:cs="Arial"/>
          <w:b/>
          <w:sz w:val="24"/>
          <w:szCs w:val="24"/>
        </w:rPr>
        <w:t>INTEGRANTES</w:t>
      </w:r>
    </w:p>
    <w:p w:rsidR="00DC625E" w:rsidRPr="00327C8A" w:rsidRDefault="00DC625E" w:rsidP="00DC625E">
      <w:pPr>
        <w:spacing w:after="0"/>
        <w:jc w:val="center"/>
        <w:rPr>
          <w:rFonts w:ascii="Arial" w:hAnsi="Arial" w:cs="Arial"/>
          <w:b/>
          <w:sz w:val="24"/>
          <w:szCs w:val="24"/>
        </w:rPr>
      </w:pPr>
    </w:p>
    <w:p w:rsidR="00DC625E" w:rsidRPr="00327C8A" w:rsidRDefault="00327C8A" w:rsidP="00DC625E">
      <w:pPr>
        <w:spacing w:after="0"/>
        <w:jc w:val="center"/>
        <w:rPr>
          <w:rFonts w:ascii="Arial" w:hAnsi="Arial" w:cs="Arial"/>
          <w:b/>
          <w:sz w:val="24"/>
          <w:szCs w:val="24"/>
        </w:rPr>
      </w:pPr>
      <w:r w:rsidRPr="00327C8A">
        <w:rPr>
          <w:rFonts w:ascii="Arial" w:hAnsi="Arial" w:cs="Arial"/>
          <w:b/>
          <w:sz w:val="24"/>
          <w:szCs w:val="24"/>
        </w:rPr>
        <w:t xml:space="preserve">YESSICA CORTES MOSQUERA </w:t>
      </w:r>
    </w:p>
    <w:p w:rsidR="00DC625E" w:rsidRPr="00327C8A" w:rsidRDefault="00327C8A" w:rsidP="00DC625E">
      <w:pPr>
        <w:spacing w:after="0"/>
        <w:jc w:val="center"/>
        <w:rPr>
          <w:rFonts w:ascii="Arial" w:hAnsi="Arial" w:cs="Arial"/>
          <w:b/>
          <w:sz w:val="24"/>
          <w:szCs w:val="24"/>
        </w:rPr>
      </w:pPr>
      <w:r w:rsidRPr="00327C8A">
        <w:rPr>
          <w:rFonts w:ascii="Arial" w:hAnsi="Arial" w:cs="Arial"/>
          <w:b/>
          <w:sz w:val="24"/>
          <w:szCs w:val="24"/>
        </w:rPr>
        <w:t xml:space="preserve">LEIDY GARCÍA TOBÓN </w:t>
      </w:r>
    </w:p>
    <w:p w:rsidR="00DC625E" w:rsidRPr="00327C8A" w:rsidRDefault="00327C8A" w:rsidP="00DC625E">
      <w:pPr>
        <w:spacing w:after="0"/>
        <w:jc w:val="center"/>
        <w:rPr>
          <w:rFonts w:ascii="Arial" w:hAnsi="Arial" w:cs="Arial"/>
          <w:b/>
          <w:sz w:val="24"/>
          <w:szCs w:val="24"/>
        </w:rPr>
      </w:pPr>
      <w:r w:rsidRPr="00327C8A">
        <w:rPr>
          <w:rFonts w:ascii="Arial" w:hAnsi="Arial" w:cs="Arial"/>
          <w:b/>
          <w:sz w:val="24"/>
          <w:szCs w:val="24"/>
        </w:rPr>
        <w:t xml:space="preserve">ESTEFANÍA ORTIZ HERNÁNDEZ </w:t>
      </w:r>
    </w:p>
    <w:p w:rsidR="00DC625E" w:rsidRPr="00327C8A" w:rsidRDefault="00327C8A" w:rsidP="00DC625E">
      <w:pPr>
        <w:spacing w:after="0"/>
        <w:jc w:val="center"/>
        <w:rPr>
          <w:rFonts w:ascii="Arial" w:hAnsi="Arial" w:cs="Arial"/>
          <w:b/>
          <w:sz w:val="24"/>
          <w:szCs w:val="24"/>
        </w:rPr>
      </w:pPr>
      <w:r w:rsidRPr="00327C8A">
        <w:rPr>
          <w:rFonts w:ascii="Arial" w:hAnsi="Arial" w:cs="Arial"/>
          <w:b/>
          <w:sz w:val="24"/>
          <w:szCs w:val="24"/>
        </w:rPr>
        <w:t xml:space="preserve">LUISA FERNANDA CORREA </w:t>
      </w:r>
    </w:p>
    <w:p w:rsidR="00DC625E" w:rsidRPr="00327C8A" w:rsidRDefault="00DC625E" w:rsidP="002E1255">
      <w:pPr>
        <w:spacing w:after="0"/>
        <w:jc w:val="center"/>
        <w:rPr>
          <w:rFonts w:ascii="Arial" w:hAnsi="Arial" w:cs="Arial"/>
          <w:b/>
          <w:sz w:val="24"/>
          <w:szCs w:val="24"/>
        </w:rPr>
      </w:pPr>
    </w:p>
    <w:p w:rsidR="00DC625E" w:rsidRPr="00327C8A" w:rsidRDefault="00DC625E" w:rsidP="002E1255">
      <w:pPr>
        <w:spacing w:after="0"/>
        <w:jc w:val="center"/>
        <w:rPr>
          <w:rFonts w:ascii="Arial" w:hAnsi="Arial" w:cs="Arial"/>
          <w:b/>
          <w:sz w:val="24"/>
          <w:szCs w:val="24"/>
        </w:rPr>
      </w:pPr>
    </w:p>
    <w:p w:rsidR="00DC625E" w:rsidRPr="00327C8A" w:rsidRDefault="00327C8A" w:rsidP="002E1255">
      <w:pPr>
        <w:spacing w:after="0"/>
        <w:jc w:val="center"/>
        <w:rPr>
          <w:rFonts w:ascii="Arial" w:hAnsi="Arial" w:cs="Arial"/>
          <w:b/>
          <w:sz w:val="24"/>
          <w:szCs w:val="24"/>
        </w:rPr>
      </w:pPr>
      <w:r w:rsidRPr="00327C8A">
        <w:rPr>
          <w:rFonts w:ascii="Arial" w:hAnsi="Arial" w:cs="Arial"/>
          <w:b/>
          <w:sz w:val="24"/>
          <w:szCs w:val="24"/>
        </w:rPr>
        <w:t>FICHA: 656752</w:t>
      </w:r>
    </w:p>
    <w:p w:rsidR="00DC625E" w:rsidRPr="00327C8A" w:rsidRDefault="00DC625E" w:rsidP="002E1255">
      <w:pPr>
        <w:spacing w:after="0"/>
        <w:jc w:val="center"/>
        <w:rPr>
          <w:rFonts w:ascii="Arial" w:hAnsi="Arial" w:cs="Arial"/>
          <w:b/>
          <w:sz w:val="24"/>
          <w:szCs w:val="24"/>
        </w:rPr>
      </w:pPr>
    </w:p>
    <w:p w:rsidR="00DC625E" w:rsidRPr="00327C8A" w:rsidRDefault="00DC625E" w:rsidP="002E1255">
      <w:pPr>
        <w:spacing w:after="0"/>
        <w:jc w:val="center"/>
        <w:rPr>
          <w:rFonts w:ascii="Arial" w:hAnsi="Arial" w:cs="Arial"/>
          <w:b/>
          <w:sz w:val="24"/>
          <w:szCs w:val="24"/>
        </w:rPr>
      </w:pPr>
    </w:p>
    <w:p w:rsidR="00DC625E" w:rsidRPr="00327C8A" w:rsidRDefault="00DC625E" w:rsidP="002E1255">
      <w:pPr>
        <w:spacing w:after="0"/>
        <w:jc w:val="center"/>
        <w:rPr>
          <w:rFonts w:ascii="Arial" w:hAnsi="Arial" w:cs="Arial"/>
          <w:b/>
          <w:sz w:val="24"/>
          <w:szCs w:val="24"/>
        </w:rPr>
      </w:pPr>
    </w:p>
    <w:p w:rsidR="00DC625E" w:rsidRPr="00327C8A" w:rsidRDefault="00327C8A" w:rsidP="002E1255">
      <w:pPr>
        <w:spacing w:after="0"/>
        <w:jc w:val="center"/>
        <w:rPr>
          <w:rFonts w:ascii="Arial" w:hAnsi="Arial" w:cs="Arial"/>
          <w:b/>
          <w:sz w:val="24"/>
          <w:szCs w:val="24"/>
        </w:rPr>
      </w:pPr>
      <w:r w:rsidRPr="00327C8A">
        <w:rPr>
          <w:rFonts w:ascii="Arial" w:hAnsi="Arial" w:cs="Arial"/>
          <w:b/>
          <w:sz w:val="24"/>
          <w:szCs w:val="24"/>
        </w:rPr>
        <w:t xml:space="preserve">SENA, MEDELLIN </w:t>
      </w:r>
    </w:p>
    <w:p w:rsidR="00DC625E" w:rsidRDefault="00327C8A" w:rsidP="002E1255">
      <w:pPr>
        <w:spacing w:after="0"/>
        <w:jc w:val="center"/>
        <w:rPr>
          <w:rFonts w:ascii="Arial" w:hAnsi="Arial" w:cs="Arial"/>
          <w:b/>
          <w:sz w:val="24"/>
          <w:szCs w:val="24"/>
        </w:rPr>
      </w:pPr>
      <w:r>
        <w:rPr>
          <w:rFonts w:ascii="Arial" w:hAnsi="Arial" w:cs="Arial"/>
          <w:b/>
          <w:sz w:val="24"/>
          <w:szCs w:val="24"/>
        </w:rPr>
        <w:t xml:space="preserve">24 DE ABRIL DE 2015 </w:t>
      </w: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DC625E" w:rsidRDefault="00DC625E" w:rsidP="002E1255">
      <w:pPr>
        <w:spacing w:after="0"/>
        <w:jc w:val="center"/>
        <w:rPr>
          <w:rFonts w:ascii="Arial" w:hAnsi="Arial" w:cs="Arial"/>
          <w:b/>
          <w:sz w:val="24"/>
          <w:szCs w:val="24"/>
        </w:rPr>
      </w:pPr>
    </w:p>
    <w:p w:rsidR="00327C8A" w:rsidRDefault="00327C8A" w:rsidP="00327C8A">
      <w:pPr>
        <w:spacing w:after="0"/>
        <w:rPr>
          <w:rFonts w:ascii="Arial" w:hAnsi="Arial" w:cs="Arial"/>
          <w:b/>
          <w:sz w:val="24"/>
          <w:szCs w:val="24"/>
        </w:rPr>
      </w:pPr>
    </w:p>
    <w:p w:rsidR="002E503F" w:rsidRPr="002E503F" w:rsidRDefault="002E503F" w:rsidP="002E503F">
      <w:pPr>
        <w:pStyle w:val="Sangranormal"/>
        <w:ind w:left="0"/>
        <w:jc w:val="center"/>
        <w:rPr>
          <w:rFonts w:ascii="Arial" w:hAnsi="Arial" w:cs="Arial"/>
          <w:b/>
          <w:sz w:val="24"/>
          <w:szCs w:val="32"/>
        </w:rPr>
      </w:pPr>
      <w:r w:rsidRPr="002E503F">
        <w:rPr>
          <w:rFonts w:ascii="Arial" w:hAnsi="Arial" w:cs="Arial"/>
          <w:b/>
          <w:sz w:val="24"/>
          <w:szCs w:val="32"/>
        </w:rPr>
        <w:lastRenderedPageBreak/>
        <w:t>LAS NUEVAS TENDENCIAS EN LA GESTIÓN HUMANA</w:t>
      </w:r>
    </w:p>
    <w:p w:rsidR="002E503F" w:rsidRPr="00D50483" w:rsidRDefault="002E503F" w:rsidP="002E503F">
      <w:pPr>
        <w:pStyle w:val="Sangranormal"/>
        <w:ind w:left="0"/>
        <w:rPr>
          <w:rFonts w:ascii="Arial" w:hAnsi="Arial" w:cs="Arial"/>
          <w:b/>
          <w:i/>
          <w:noProof/>
          <w:color w:val="000000"/>
          <w:sz w:val="36"/>
          <w:szCs w:val="24"/>
        </w:rPr>
      </w:pPr>
    </w:p>
    <w:p w:rsidR="002E503F" w:rsidRPr="002E503F" w:rsidRDefault="002E503F" w:rsidP="002E503F">
      <w:pPr>
        <w:rPr>
          <w:rFonts w:ascii="Arial" w:hAnsi="Arial" w:cs="Arial"/>
          <w:sz w:val="24"/>
          <w:szCs w:val="24"/>
        </w:rPr>
      </w:pPr>
      <w:r w:rsidRPr="002E503F">
        <w:rPr>
          <w:rFonts w:ascii="Arial" w:hAnsi="Arial" w:cs="Arial"/>
          <w:sz w:val="24"/>
          <w:szCs w:val="24"/>
        </w:rPr>
        <w:t xml:space="preserve">Las tendencias se vienen imponiendo con diferentes perspectivas que hablan de la gestión humana como un proceso necesario sino también como el centro de la organización. </w:t>
      </w:r>
      <w:r w:rsidRPr="002E503F">
        <w:rPr>
          <w:rFonts w:ascii="Arial" w:hAnsi="Arial" w:cs="Arial"/>
          <w:sz w:val="24"/>
          <w:szCs w:val="24"/>
        </w:rPr>
        <w:br/>
        <w:t xml:space="preserve">La Gestión  Humana de hoy da la posibilidad de establecer una estrategia que confié en las personas como fuentes de ventaja sostenida, se les implementa la cultura gerencial para que comparta y defienda la creencia, los gerentes de recursos humanos entiendan las implicaciones que tiene el capital humano sobre los problemas del negocio y así modificar el sistema para solucionar los problemas, la función principal de gestión humana es formar líderes más que empleados pasivos.  </w:t>
      </w:r>
    </w:p>
    <w:p w:rsidR="002E503F" w:rsidRPr="002E503F" w:rsidRDefault="002E503F" w:rsidP="002E503F">
      <w:pPr>
        <w:rPr>
          <w:rFonts w:ascii="Arial" w:hAnsi="Arial" w:cs="Arial"/>
          <w:sz w:val="24"/>
          <w:szCs w:val="24"/>
        </w:rPr>
      </w:pPr>
      <w:r w:rsidRPr="002E503F">
        <w:rPr>
          <w:rFonts w:ascii="Arial" w:hAnsi="Arial" w:cs="Arial"/>
          <w:sz w:val="24"/>
          <w:szCs w:val="24"/>
        </w:rPr>
        <w:t xml:space="preserve">Los problemas de la gestión humana han cambiado con el tiempo, ya que hoy se apoyan en el desarrollo de las capacidades de los colaboradores, la cual realizan la gestión por competencias y del </w:t>
      </w:r>
      <w:r w:rsidRPr="002E503F">
        <w:rPr>
          <w:rFonts w:ascii="Arial" w:hAnsi="Arial" w:cs="Arial"/>
          <w:sz w:val="24"/>
          <w:szCs w:val="24"/>
        </w:rPr>
        <w:lastRenderedPageBreak/>
        <w:t>conocimiento para dirigir de manera adecuada el talento humano</w:t>
      </w:r>
    </w:p>
    <w:p w:rsidR="002E503F" w:rsidRPr="002E503F" w:rsidRDefault="002E503F" w:rsidP="002E503F">
      <w:pPr>
        <w:rPr>
          <w:rFonts w:ascii="Arial" w:hAnsi="Arial" w:cs="Arial"/>
          <w:sz w:val="24"/>
          <w:szCs w:val="24"/>
        </w:rPr>
      </w:pPr>
      <w:r w:rsidRPr="002E503F">
        <w:rPr>
          <w:rFonts w:ascii="Arial" w:hAnsi="Arial" w:cs="Arial"/>
          <w:sz w:val="24"/>
          <w:szCs w:val="24"/>
        </w:rPr>
        <w:t>Se pueden catalogar por tradicionales o emergentes. La evolución de la función de los recursos humanos es evidente en las acciones emprendidas en la empresa y aun conciben el ser humano como un recurso para la productividad.</w:t>
      </w:r>
    </w:p>
    <w:p w:rsidR="002E503F" w:rsidRPr="002E503F" w:rsidRDefault="002E503F" w:rsidP="002E503F">
      <w:pPr>
        <w:rPr>
          <w:rFonts w:ascii="Arial" w:hAnsi="Arial" w:cs="Arial"/>
          <w:sz w:val="24"/>
          <w:szCs w:val="24"/>
        </w:rPr>
      </w:pPr>
    </w:p>
    <w:p w:rsidR="002E503F" w:rsidRPr="002E503F" w:rsidRDefault="002E503F" w:rsidP="002E503F">
      <w:pPr>
        <w:rPr>
          <w:rFonts w:ascii="Arial" w:hAnsi="Arial" w:cs="Arial"/>
          <w:sz w:val="24"/>
          <w:szCs w:val="24"/>
        </w:rPr>
      </w:pPr>
      <w:r w:rsidRPr="002E503F">
        <w:rPr>
          <w:rFonts w:ascii="Arial" w:hAnsi="Arial" w:cs="Arial"/>
          <w:sz w:val="24"/>
          <w:szCs w:val="24"/>
        </w:rPr>
        <w:t>Al abordar las tendencias de gestión humana se considera importantes los contextos nacional e internacional: el cambio organizacional, el desarrollo humano, gestión de conocimiento y por competencia, tercerización, plan de carrera, gerencia por procesos, cultura organizacional, marketing y gestión internacional del talento humano.</w:t>
      </w:r>
    </w:p>
    <w:p w:rsidR="002E503F" w:rsidRPr="002E503F" w:rsidRDefault="002E503F" w:rsidP="002E503F">
      <w:pPr>
        <w:rPr>
          <w:rFonts w:ascii="Arial" w:hAnsi="Arial" w:cs="Arial"/>
          <w:sz w:val="24"/>
          <w:szCs w:val="24"/>
        </w:rPr>
      </w:pPr>
    </w:p>
    <w:p w:rsidR="002E503F" w:rsidRPr="002E503F" w:rsidRDefault="002E503F" w:rsidP="002E503F">
      <w:pPr>
        <w:rPr>
          <w:rFonts w:ascii="Arial" w:hAnsi="Arial" w:cs="Arial"/>
          <w:sz w:val="24"/>
          <w:szCs w:val="24"/>
        </w:rPr>
      </w:pPr>
      <w:r w:rsidRPr="002E503F">
        <w:rPr>
          <w:rFonts w:ascii="Arial" w:hAnsi="Arial" w:cs="Arial"/>
          <w:sz w:val="24"/>
          <w:szCs w:val="24"/>
        </w:rPr>
        <w:t xml:space="preserve">Se obedecen a procesos integrados de la gestión humana desde un punto de vista relativo, por lo cual cobra un papel estratégico en la organización y trasciende las actividades que pretenden </w:t>
      </w:r>
      <w:r w:rsidRPr="002E503F">
        <w:rPr>
          <w:rFonts w:ascii="Arial" w:hAnsi="Arial" w:cs="Arial"/>
          <w:sz w:val="24"/>
          <w:szCs w:val="24"/>
        </w:rPr>
        <w:lastRenderedPageBreak/>
        <w:t>manejar el personal, dando origen a procesos de cambio organizacional en el que las personas son el eje fundamental. El colaborador es el constructor principal del conocimiento y la flexibilidad organizacional, para entender los procesos subyacentes al sistema de gestión humana y lograr que la empresa tenga un sistema de aprendizaje.</w:t>
      </w:r>
    </w:p>
    <w:p w:rsidR="002E503F" w:rsidRPr="002E503F" w:rsidRDefault="002E503F" w:rsidP="002E503F">
      <w:pPr>
        <w:rPr>
          <w:rFonts w:ascii="Arial" w:hAnsi="Arial" w:cs="Arial"/>
          <w:sz w:val="24"/>
          <w:szCs w:val="24"/>
        </w:rPr>
      </w:pPr>
      <w:r w:rsidRPr="002E503F">
        <w:rPr>
          <w:rFonts w:ascii="Arial" w:hAnsi="Arial" w:cs="Arial"/>
          <w:sz w:val="24"/>
          <w:szCs w:val="24"/>
        </w:rPr>
        <w:t>Se desarrollan competencias adaptativas para que los empleados asuman nuevos roles y retos en lo laboral, se logra por la acción de los empleados como un soporte del desarrollo de la empresa, la cual determina un aprendizaje organizacional que garantiza un abordaje integral del sujeto humano en el ámbito laboral, haciendo posible que los miembros de la empresa adquieran los nuevos aprendizajes, aptitudes, destrezas y formas de pensamiento para el desarrollo de la organización.</w:t>
      </w:r>
    </w:p>
    <w:p w:rsidR="002E503F" w:rsidRPr="002E503F" w:rsidRDefault="002E503F" w:rsidP="002E503F">
      <w:pPr>
        <w:rPr>
          <w:rFonts w:ascii="Arial" w:hAnsi="Arial" w:cs="Arial"/>
          <w:sz w:val="24"/>
          <w:szCs w:val="24"/>
        </w:rPr>
      </w:pPr>
      <w:r w:rsidRPr="002E503F">
        <w:rPr>
          <w:rFonts w:ascii="Arial" w:hAnsi="Arial" w:cs="Arial"/>
          <w:sz w:val="24"/>
          <w:szCs w:val="24"/>
        </w:rPr>
        <w:t xml:space="preserve">Se define como una aptitud que se logra con la adquisición y desarrollo de conocimientos, habilidades y capacidades que son expresadas en el saber, el hacer </w:t>
      </w:r>
      <w:r w:rsidRPr="002E503F">
        <w:rPr>
          <w:rFonts w:ascii="Arial" w:hAnsi="Arial" w:cs="Arial"/>
          <w:sz w:val="24"/>
          <w:szCs w:val="24"/>
        </w:rPr>
        <w:lastRenderedPageBreak/>
        <w:t>y el saber hacer. El desarrollo de estas habilidades es responsabilidad tanto del empleado como del empresario y es el sistema de gestión humana el que posibilita dicho desarrollo.</w:t>
      </w:r>
    </w:p>
    <w:p w:rsidR="002E503F" w:rsidRPr="002E503F" w:rsidRDefault="002E503F" w:rsidP="002E503F">
      <w:pPr>
        <w:rPr>
          <w:rFonts w:ascii="Arial" w:hAnsi="Arial" w:cs="Arial"/>
          <w:sz w:val="24"/>
          <w:szCs w:val="24"/>
        </w:rPr>
      </w:pPr>
      <w:r w:rsidRPr="002E503F">
        <w:rPr>
          <w:rFonts w:ascii="Arial" w:hAnsi="Arial" w:cs="Arial"/>
          <w:sz w:val="24"/>
          <w:szCs w:val="24"/>
        </w:rPr>
        <w:t xml:space="preserve">Existen tendencias que no favorecen la estabilidad y el desarrollo humano, u otras que no conducen a brindar mejores condiciones a los empleados y a la organización misma, tal es el caso del </w:t>
      </w:r>
      <w:proofErr w:type="spellStart"/>
      <w:r w:rsidRPr="002E503F">
        <w:rPr>
          <w:rFonts w:ascii="Arial" w:hAnsi="Arial" w:cs="Arial"/>
          <w:sz w:val="24"/>
          <w:szCs w:val="24"/>
        </w:rPr>
        <w:t>outsourcing</w:t>
      </w:r>
      <w:proofErr w:type="spellEnd"/>
      <w:r w:rsidRPr="002E503F">
        <w:rPr>
          <w:rFonts w:ascii="Arial" w:hAnsi="Arial" w:cs="Arial"/>
          <w:sz w:val="24"/>
          <w:szCs w:val="24"/>
        </w:rPr>
        <w:t xml:space="preserve">, en donde el objetivo básico es disminuir costos por medio de la subcontratación de procesos con terceros, pero genera rentabilidad a las empresas y es una tendencia de gran aceptación por parte de los empresarios. </w:t>
      </w:r>
    </w:p>
    <w:p w:rsidR="002E503F" w:rsidRPr="002E503F" w:rsidRDefault="002E503F" w:rsidP="002E503F">
      <w:pPr>
        <w:rPr>
          <w:rFonts w:ascii="Arial" w:hAnsi="Arial" w:cs="Arial"/>
          <w:sz w:val="24"/>
          <w:szCs w:val="24"/>
        </w:rPr>
      </w:pPr>
      <w:r w:rsidRPr="002E503F">
        <w:rPr>
          <w:rFonts w:ascii="Arial" w:hAnsi="Arial" w:cs="Arial"/>
          <w:sz w:val="24"/>
          <w:szCs w:val="24"/>
        </w:rPr>
        <w:t xml:space="preserve">En este mismo sentido se ha generalizado la tendencia que se centra en disminuir el personal, lo que se hace evidente cuando las empresas entran en crisis o cuando desean obtener mayor rentabilidad disminuyendo los costos. Esta tendencia pareciera ser automática y mecánica, en algunas ocasiones (poco comunes) es indicativa de un nivel importante de </w:t>
      </w:r>
      <w:r w:rsidRPr="002E503F">
        <w:rPr>
          <w:rFonts w:ascii="Arial" w:hAnsi="Arial" w:cs="Arial"/>
          <w:sz w:val="24"/>
          <w:szCs w:val="24"/>
        </w:rPr>
        <w:lastRenderedPageBreak/>
        <w:t>percatación y de aceptación de la realidad financiera de la organización.</w:t>
      </w:r>
    </w:p>
    <w:p w:rsidR="002E503F" w:rsidRPr="002E503F" w:rsidRDefault="002E503F" w:rsidP="002E503F">
      <w:pPr>
        <w:rPr>
          <w:rFonts w:ascii="Arial" w:hAnsi="Arial" w:cs="Arial"/>
          <w:sz w:val="24"/>
          <w:szCs w:val="24"/>
        </w:rPr>
      </w:pPr>
      <w:r w:rsidRPr="002E503F">
        <w:rPr>
          <w:rFonts w:ascii="Arial" w:hAnsi="Arial" w:cs="Arial"/>
          <w:sz w:val="24"/>
          <w:szCs w:val="24"/>
        </w:rPr>
        <w:t xml:space="preserve">La ausencia de reflexión parece estar presente en la implementación de otras tendencias, como la gestión por competencias, en la cual puede afirmarse que se encuentran en el medio muchos empresarios que ni siquiera comprenden el concepto cuando ya lo están aplicando en sus organizaciones y asumen como competencia el saber hacer con el que el individuo debe llegar a la organización, adaptarse a ella y contribuir en el proceso productivo. La gestión por competencias, como tendencia y como estrategia de gestión humana, más que un conjunto de características con las que el empleado debe llegar al escenario laboral, son un conjunto de propiedades en permanente modificación, que deben ser sometidas a la prueba de resolución de problemas concretos en situaciones de trabajo que entrañan ciertos márgenes de incertidumbre y complejidad técnica </w:t>
      </w:r>
    </w:p>
    <w:p w:rsidR="002E503F" w:rsidRPr="002E503F" w:rsidRDefault="002E503F" w:rsidP="002E503F">
      <w:pPr>
        <w:rPr>
          <w:rFonts w:ascii="Arial" w:hAnsi="Arial" w:cs="Arial"/>
          <w:sz w:val="24"/>
          <w:szCs w:val="24"/>
        </w:rPr>
      </w:pPr>
      <w:r w:rsidRPr="002E503F">
        <w:rPr>
          <w:rFonts w:ascii="Arial" w:hAnsi="Arial" w:cs="Arial"/>
          <w:sz w:val="24"/>
          <w:szCs w:val="24"/>
        </w:rPr>
        <w:t xml:space="preserve">Esta tendencia toca con la gestión del conocimiento, es el conjunto de procesos </w:t>
      </w:r>
      <w:r w:rsidRPr="002E503F">
        <w:rPr>
          <w:rFonts w:ascii="Arial" w:hAnsi="Arial" w:cs="Arial"/>
          <w:sz w:val="24"/>
          <w:szCs w:val="24"/>
        </w:rPr>
        <w:lastRenderedPageBreak/>
        <w:t>y sistemas que permiten que el Capital Intelectual de una organización aumente de forma significativa, mediante la gestión de sus capacidades de resolución de problemas de forma eficiente, con el objetivo final de generar ventajas competitivas sostenibles en el tiempo y, por ende, con el cambio organizacional, se centra en lo que tiene que ver con la estructura organizacional y los cambios que se dan en ella con la innovación tecnológica. En el plano de la realidad, esto va más allá de la innovación de tecnologías y tiene estrecha relación con el cambio de mentalidad en todas las personas que integran la organización, lo que conducirá a un cambio adaptativo en la estructura organizacional.</w:t>
      </w:r>
    </w:p>
    <w:p w:rsidR="002E503F" w:rsidRPr="002E503F" w:rsidRDefault="002E503F" w:rsidP="002E503F">
      <w:pPr>
        <w:rPr>
          <w:rFonts w:ascii="Arial" w:hAnsi="Arial" w:cs="Arial"/>
          <w:sz w:val="24"/>
          <w:szCs w:val="24"/>
        </w:rPr>
      </w:pPr>
      <w:r w:rsidRPr="002E503F">
        <w:rPr>
          <w:rFonts w:ascii="Arial" w:hAnsi="Arial" w:cs="Arial"/>
          <w:sz w:val="24"/>
          <w:szCs w:val="24"/>
        </w:rPr>
        <w:t xml:space="preserve">El conocimiento y su gestión se convierten en importantes en el momento actual, porque tocan con todas las esferas de la organización y con las estrategias de gestión humana aplicadas en las organizaciones; máxime en lo que hace referencia al desarrollo de las competencias, pues la noción de competencia aplicada al mundo laboral </w:t>
      </w:r>
      <w:r w:rsidRPr="002E503F">
        <w:rPr>
          <w:rFonts w:ascii="Arial" w:hAnsi="Arial" w:cs="Arial"/>
          <w:sz w:val="24"/>
          <w:szCs w:val="24"/>
        </w:rPr>
        <w:lastRenderedPageBreak/>
        <w:t>parece estar escindida entre los conocimientos y las habilidades necesarias para el desempeño de un cargo o la ejecución de una labor. La competencia es inseparable de la acción, pero exige conocimiento y ese conocimiento debe ser analítico y reflexivo, y pareciera que en las aplicaciones de la gestión por competencias que se realiza en el mundo empresarial, el conocimiento quedara relegado a un segundo plano, privilegiando la habilidad para hacer.</w:t>
      </w:r>
    </w:p>
    <w:p w:rsidR="002E503F" w:rsidRPr="002E503F" w:rsidRDefault="002E503F" w:rsidP="002E503F">
      <w:pPr>
        <w:rPr>
          <w:rFonts w:ascii="Arial" w:hAnsi="Arial" w:cs="Arial"/>
          <w:sz w:val="24"/>
          <w:szCs w:val="24"/>
        </w:rPr>
      </w:pPr>
      <w:r w:rsidRPr="002E503F">
        <w:rPr>
          <w:rFonts w:ascii="Arial" w:hAnsi="Arial" w:cs="Arial"/>
          <w:sz w:val="24"/>
          <w:szCs w:val="24"/>
        </w:rPr>
        <w:t>Así las cosas, tal como las competencias, las otras tendencias y estrategias de gestión humana utilizadas en las empresas, no se encuentran muchas veces en relación unas con otras y no obedecen a un proceso integral de gestión humana, lo que las ubica sólo como acciones encaminadas a la gestión de recursos humanos y sitúa al ser humano dentro de la organización en el conocido lugar de hombre – cosa, que sólo tiene sentido si se mira a través de la producción.</w:t>
      </w:r>
    </w:p>
    <w:p w:rsidR="002E503F" w:rsidRPr="002E503F" w:rsidRDefault="002E503F" w:rsidP="002E503F">
      <w:pPr>
        <w:rPr>
          <w:rFonts w:ascii="Arial" w:hAnsi="Arial" w:cs="Arial"/>
          <w:sz w:val="24"/>
          <w:szCs w:val="24"/>
        </w:rPr>
      </w:pPr>
    </w:p>
    <w:p w:rsidR="002E503F" w:rsidRPr="002E503F" w:rsidRDefault="002E503F" w:rsidP="002E503F">
      <w:pPr>
        <w:rPr>
          <w:rFonts w:ascii="Arial" w:hAnsi="Arial" w:cs="Arial"/>
          <w:sz w:val="24"/>
          <w:szCs w:val="24"/>
        </w:rPr>
      </w:pPr>
    </w:p>
    <w:p w:rsidR="002E503F" w:rsidRPr="002E503F" w:rsidRDefault="002E503F" w:rsidP="002E503F">
      <w:pPr>
        <w:rPr>
          <w:rFonts w:ascii="Arial" w:hAnsi="Arial" w:cs="Arial"/>
          <w:sz w:val="24"/>
          <w:szCs w:val="24"/>
        </w:rPr>
      </w:pPr>
    </w:p>
    <w:p w:rsidR="002E503F" w:rsidRPr="002E503F" w:rsidRDefault="002E503F" w:rsidP="002E503F">
      <w:pPr>
        <w:rPr>
          <w:rFonts w:ascii="Arial" w:hAnsi="Arial" w:cs="Arial"/>
          <w:sz w:val="24"/>
          <w:szCs w:val="24"/>
        </w:rPr>
      </w:pPr>
    </w:p>
    <w:p w:rsidR="002E503F" w:rsidRPr="002E503F" w:rsidRDefault="002E503F" w:rsidP="002E503F">
      <w:pPr>
        <w:rPr>
          <w:rFonts w:ascii="Arial" w:hAnsi="Arial" w:cs="Arial"/>
          <w:sz w:val="24"/>
          <w:szCs w:val="24"/>
        </w:rPr>
      </w:pPr>
    </w:p>
    <w:p w:rsidR="002E503F" w:rsidRPr="002E503F" w:rsidRDefault="002E503F" w:rsidP="002E503F">
      <w:pPr>
        <w:rPr>
          <w:rFonts w:ascii="Arial" w:hAnsi="Arial" w:cs="Arial"/>
          <w:sz w:val="24"/>
          <w:szCs w:val="24"/>
        </w:rPr>
      </w:pPr>
    </w:p>
    <w:p w:rsidR="002E503F" w:rsidRPr="002E503F" w:rsidRDefault="002E503F" w:rsidP="002E503F">
      <w:pPr>
        <w:rPr>
          <w:rFonts w:ascii="Arial" w:hAnsi="Arial" w:cs="Arial"/>
          <w:sz w:val="24"/>
          <w:szCs w:val="24"/>
        </w:rPr>
      </w:pPr>
    </w:p>
    <w:p w:rsidR="002E503F" w:rsidRPr="002E503F" w:rsidRDefault="002E503F" w:rsidP="002E503F">
      <w:pPr>
        <w:rPr>
          <w:rFonts w:ascii="Arial" w:hAnsi="Arial" w:cs="Arial"/>
          <w:sz w:val="24"/>
          <w:szCs w:val="24"/>
        </w:rPr>
      </w:pPr>
    </w:p>
    <w:p w:rsidR="002E503F" w:rsidRPr="002E503F" w:rsidRDefault="002E503F" w:rsidP="002E503F">
      <w:pPr>
        <w:rPr>
          <w:rFonts w:ascii="Arial" w:hAnsi="Arial" w:cs="Arial"/>
          <w:sz w:val="24"/>
          <w:szCs w:val="24"/>
        </w:rPr>
      </w:pPr>
    </w:p>
    <w:p w:rsidR="002E503F" w:rsidRPr="002E503F" w:rsidRDefault="002E503F" w:rsidP="002E503F">
      <w:pPr>
        <w:rPr>
          <w:rFonts w:ascii="Arial" w:hAnsi="Arial" w:cs="Arial"/>
          <w:sz w:val="24"/>
          <w:szCs w:val="24"/>
        </w:rPr>
      </w:pPr>
    </w:p>
    <w:p w:rsidR="002E503F" w:rsidRPr="002E503F" w:rsidRDefault="002E503F" w:rsidP="002E503F">
      <w:pPr>
        <w:rPr>
          <w:rFonts w:ascii="Arial" w:hAnsi="Arial" w:cs="Arial"/>
          <w:sz w:val="24"/>
          <w:szCs w:val="24"/>
        </w:rPr>
      </w:pPr>
    </w:p>
    <w:p w:rsidR="002E503F" w:rsidRPr="002E503F" w:rsidRDefault="002E503F" w:rsidP="002E503F">
      <w:pPr>
        <w:rPr>
          <w:rFonts w:ascii="Arial" w:hAnsi="Arial" w:cs="Arial"/>
          <w:sz w:val="24"/>
          <w:szCs w:val="24"/>
        </w:rPr>
      </w:pPr>
    </w:p>
    <w:p w:rsidR="002E503F" w:rsidRPr="002E503F" w:rsidRDefault="002E503F" w:rsidP="002E503F">
      <w:pPr>
        <w:rPr>
          <w:rFonts w:ascii="Arial" w:hAnsi="Arial" w:cs="Arial"/>
          <w:sz w:val="24"/>
          <w:szCs w:val="24"/>
        </w:rPr>
      </w:pPr>
    </w:p>
    <w:p w:rsidR="002E503F" w:rsidRPr="002E503F" w:rsidRDefault="002E503F" w:rsidP="002E503F">
      <w:pPr>
        <w:rPr>
          <w:rFonts w:ascii="Arial" w:hAnsi="Arial" w:cs="Arial"/>
          <w:sz w:val="24"/>
          <w:szCs w:val="24"/>
        </w:rPr>
      </w:pPr>
    </w:p>
    <w:p w:rsidR="002E503F" w:rsidRPr="002E503F" w:rsidRDefault="002E503F" w:rsidP="002E503F">
      <w:pPr>
        <w:rPr>
          <w:rFonts w:ascii="Arial" w:hAnsi="Arial" w:cs="Arial"/>
          <w:sz w:val="24"/>
          <w:szCs w:val="24"/>
        </w:rPr>
      </w:pPr>
    </w:p>
    <w:p w:rsidR="002E503F" w:rsidRPr="002E503F" w:rsidRDefault="002E503F" w:rsidP="002E503F">
      <w:pPr>
        <w:rPr>
          <w:rFonts w:ascii="Arial" w:hAnsi="Arial" w:cs="Arial"/>
          <w:sz w:val="24"/>
          <w:szCs w:val="24"/>
        </w:rPr>
      </w:pPr>
    </w:p>
    <w:p w:rsidR="002E503F" w:rsidRPr="002E503F" w:rsidRDefault="002E503F" w:rsidP="002E503F">
      <w:pPr>
        <w:rPr>
          <w:rFonts w:ascii="Arial" w:hAnsi="Arial" w:cs="Arial"/>
          <w:sz w:val="24"/>
          <w:szCs w:val="24"/>
        </w:rPr>
      </w:pPr>
    </w:p>
    <w:p w:rsidR="002E503F" w:rsidRPr="002E503F" w:rsidRDefault="002E503F" w:rsidP="002E503F">
      <w:pPr>
        <w:rPr>
          <w:rFonts w:ascii="Arial" w:hAnsi="Arial" w:cs="Arial"/>
          <w:sz w:val="24"/>
          <w:szCs w:val="24"/>
        </w:rPr>
      </w:pPr>
    </w:p>
    <w:p w:rsidR="002E503F" w:rsidRPr="002E503F" w:rsidRDefault="002E503F" w:rsidP="002E503F">
      <w:pPr>
        <w:rPr>
          <w:rFonts w:ascii="Arial" w:hAnsi="Arial" w:cs="Arial"/>
          <w:sz w:val="24"/>
          <w:szCs w:val="24"/>
        </w:rPr>
      </w:pPr>
    </w:p>
    <w:p w:rsidR="002E503F" w:rsidRPr="002E503F" w:rsidRDefault="002E503F" w:rsidP="002E503F">
      <w:pPr>
        <w:rPr>
          <w:rFonts w:ascii="Arial" w:hAnsi="Arial" w:cs="Arial"/>
          <w:sz w:val="24"/>
          <w:szCs w:val="24"/>
        </w:rPr>
      </w:pPr>
    </w:p>
    <w:p w:rsidR="002E503F" w:rsidRPr="002E503F" w:rsidRDefault="002E503F" w:rsidP="002E503F">
      <w:pPr>
        <w:rPr>
          <w:rFonts w:ascii="Arial" w:hAnsi="Arial" w:cs="Arial"/>
          <w:sz w:val="24"/>
          <w:szCs w:val="24"/>
        </w:rPr>
      </w:pPr>
    </w:p>
    <w:p w:rsidR="002E503F" w:rsidRPr="002E503F" w:rsidRDefault="002E503F" w:rsidP="002E503F">
      <w:pPr>
        <w:rPr>
          <w:rFonts w:ascii="Arial" w:hAnsi="Arial" w:cs="Arial"/>
          <w:sz w:val="24"/>
          <w:szCs w:val="24"/>
        </w:rPr>
      </w:pPr>
    </w:p>
    <w:p w:rsidR="002E503F" w:rsidRPr="002E503F" w:rsidRDefault="002E503F" w:rsidP="002E503F">
      <w:pPr>
        <w:rPr>
          <w:rFonts w:ascii="Arial" w:hAnsi="Arial" w:cs="Arial"/>
          <w:sz w:val="24"/>
          <w:szCs w:val="24"/>
        </w:rPr>
      </w:pPr>
    </w:p>
    <w:p w:rsidR="002E503F" w:rsidRPr="002E503F" w:rsidRDefault="002E503F" w:rsidP="002E503F">
      <w:pPr>
        <w:rPr>
          <w:rFonts w:ascii="Arial" w:hAnsi="Arial" w:cs="Arial"/>
          <w:sz w:val="24"/>
          <w:szCs w:val="24"/>
        </w:rPr>
      </w:pPr>
    </w:p>
    <w:p w:rsidR="002E503F" w:rsidRPr="002E503F" w:rsidRDefault="002E503F" w:rsidP="002E503F">
      <w:pPr>
        <w:rPr>
          <w:rFonts w:ascii="Arial" w:hAnsi="Arial" w:cs="Arial"/>
          <w:sz w:val="24"/>
          <w:szCs w:val="24"/>
        </w:rPr>
      </w:pPr>
    </w:p>
    <w:p w:rsidR="002E503F" w:rsidRPr="002E503F" w:rsidRDefault="002E503F" w:rsidP="002E503F">
      <w:pPr>
        <w:rPr>
          <w:rFonts w:ascii="Arial" w:hAnsi="Arial" w:cs="Arial"/>
          <w:sz w:val="24"/>
          <w:szCs w:val="24"/>
        </w:rPr>
      </w:pPr>
    </w:p>
    <w:p w:rsidR="002E503F" w:rsidRPr="002E503F" w:rsidRDefault="002E503F" w:rsidP="002E503F">
      <w:pPr>
        <w:rPr>
          <w:rFonts w:ascii="Arial" w:hAnsi="Arial" w:cs="Arial"/>
          <w:sz w:val="24"/>
          <w:szCs w:val="24"/>
        </w:rPr>
      </w:pPr>
    </w:p>
    <w:p w:rsidR="002E503F" w:rsidRPr="002E503F" w:rsidRDefault="002E503F" w:rsidP="002E503F">
      <w:pPr>
        <w:rPr>
          <w:rFonts w:ascii="Arial" w:hAnsi="Arial" w:cs="Arial"/>
          <w:sz w:val="24"/>
          <w:szCs w:val="24"/>
        </w:rPr>
      </w:pPr>
    </w:p>
    <w:p w:rsidR="002E503F" w:rsidRPr="002E503F" w:rsidRDefault="002E503F" w:rsidP="002E503F">
      <w:pPr>
        <w:rPr>
          <w:rFonts w:ascii="Arial" w:hAnsi="Arial" w:cs="Arial"/>
          <w:sz w:val="24"/>
          <w:szCs w:val="24"/>
        </w:rPr>
      </w:pPr>
    </w:p>
    <w:p w:rsidR="002E503F" w:rsidRPr="002E503F" w:rsidRDefault="002E503F" w:rsidP="002E503F">
      <w:pPr>
        <w:rPr>
          <w:rFonts w:ascii="Arial" w:hAnsi="Arial" w:cs="Arial"/>
          <w:sz w:val="24"/>
          <w:szCs w:val="24"/>
        </w:rPr>
      </w:pPr>
    </w:p>
    <w:p w:rsidR="002E503F" w:rsidRPr="002E503F" w:rsidRDefault="002E503F" w:rsidP="002E503F">
      <w:pPr>
        <w:rPr>
          <w:rFonts w:ascii="Arial" w:hAnsi="Arial" w:cs="Arial"/>
          <w:sz w:val="24"/>
          <w:szCs w:val="24"/>
        </w:rPr>
      </w:pPr>
    </w:p>
    <w:p w:rsidR="002E503F" w:rsidRPr="002E503F" w:rsidRDefault="002E503F" w:rsidP="002E503F">
      <w:pPr>
        <w:rPr>
          <w:rFonts w:ascii="Arial" w:hAnsi="Arial" w:cs="Arial"/>
          <w:sz w:val="24"/>
          <w:szCs w:val="24"/>
        </w:rPr>
      </w:pPr>
    </w:p>
    <w:p w:rsidR="002E503F" w:rsidRDefault="002E503F" w:rsidP="002E503F">
      <w:pPr>
        <w:rPr>
          <w:rFonts w:ascii="Arial" w:hAnsi="Arial" w:cs="Arial"/>
          <w:sz w:val="24"/>
          <w:szCs w:val="24"/>
        </w:rPr>
      </w:pPr>
    </w:p>
    <w:p w:rsidR="002E503F" w:rsidRPr="002E503F" w:rsidRDefault="002E503F" w:rsidP="002E503F">
      <w:pPr>
        <w:rPr>
          <w:rFonts w:ascii="Arial" w:hAnsi="Arial" w:cs="Arial"/>
          <w:sz w:val="24"/>
          <w:szCs w:val="24"/>
        </w:rPr>
      </w:pPr>
    </w:p>
    <w:p w:rsidR="002E1255" w:rsidRPr="002E503F" w:rsidRDefault="002E1255" w:rsidP="002E503F">
      <w:pPr>
        <w:jc w:val="center"/>
        <w:rPr>
          <w:rFonts w:ascii="Arial" w:hAnsi="Arial" w:cs="Arial"/>
          <w:b/>
          <w:sz w:val="24"/>
          <w:szCs w:val="24"/>
        </w:rPr>
      </w:pPr>
      <w:r w:rsidRPr="002E503F">
        <w:rPr>
          <w:rFonts w:ascii="Arial" w:hAnsi="Arial" w:cs="Arial"/>
          <w:b/>
          <w:sz w:val="24"/>
          <w:szCs w:val="24"/>
        </w:rPr>
        <w:lastRenderedPageBreak/>
        <w:t>ENSAYO</w:t>
      </w:r>
    </w:p>
    <w:p w:rsidR="00E650F9" w:rsidRPr="002E503F" w:rsidRDefault="002E1255" w:rsidP="002E503F">
      <w:pPr>
        <w:spacing w:after="0"/>
        <w:jc w:val="center"/>
        <w:rPr>
          <w:rFonts w:ascii="Arial" w:hAnsi="Arial" w:cs="Arial"/>
          <w:b/>
          <w:i/>
          <w:sz w:val="24"/>
          <w:szCs w:val="24"/>
        </w:rPr>
      </w:pPr>
      <w:r w:rsidRPr="002E503F">
        <w:rPr>
          <w:rFonts w:ascii="Arial" w:hAnsi="Arial" w:cs="Arial"/>
          <w:b/>
          <w:i/>
          <w:sz w:val="24"/>
          <w:szCs w:val="24"/>
        </w:rPr>
        <w:t>Las nuevas proyectivas que se prevén en el área de recursos humanos en las empresas</w:t>
      </w:r>
    </w:p>
    <w:p w:rsidR="002E1255" w:rsidRPr="00FE1340" w:rsidRDefault="002E1255" w:rsidP="002E1255">
      <w:pPr>
        <w:spacing w:after="0"/>
        <w:jc w:val="center"/>
        <w:rPr>
          <w:rFonts w:ascii="Arial" w:hAnsi="Arial" w:cs="Arial"/>
          <w:b/>
          <w:i/>
          <w:sz w:val="24"/>
          <w:szCs w:val="24"/>
        </w:rPr>
      </w:pPr>
    </w:p>
    <w:p w:rsidR="00F36AAC" w:rsidRPr="000151D1" w:rsidRDefault="00F36AAC" w:rsidP="000151D1">
      <w:pPr>
        <w:jc w:val="both"/>
        <w:rPr>
          <w:rFonts w:ascii="Arial" w:hAnsi="Arial" w:cs="Arial"/>
          <w:sz w:val="24"/>
          <w:szCs w:val="24"/>
        </w:rPr>
      </w:pPr>
      <w:r w:rsidRPr="000151D1">
        <w:rPr>
          <w:rFonts w:ascii="Arial" w:hAnsi="Arial" w:cs="Arial"/>
          <w:sz w:val="24"/>
          <w:szCs w:val="24"/>
        </w:rPr>
        <w:t xml:space="preserve">El área de Gestión Humana se ha convertido en muchas empresas en un proceso de apoyo muy importante para el manejo de las relaciones laborales en el contexto de </w:t>
      </w:r>
      <w:r w:rsidR="00434308" w:rsidRPr="000151D1">
        <w:rPr>
          <w:rFonts w:ascii="Arial" w:hAnsi="Arial" w:cs="Arial"/>
          <w:sz w:val="24"/>
          <w:szCs w:val="24"/>
        </w:rPr>
        <w:t xml:space="preserve">prácticas y </w:t>
      </w:r>
      <w:r w:rsidRPr="000151D1">
        <w:rPr>
          <w:rFonts w:ascii="Arial" w:hAnsi="Arial" w:cs="Arial"/>
          <w:sz w:val="24"/>
          <w:szCs w:val="24"/>
        </w:rPr>
        <w:t>políticas, el fortalecimiento de la cultura organizacional y la promoción de un buen clima laboral.</w:t>
      </w:r>
    </w:p>
    <w:p w:rsidR="002E1255" w:rsidRPr="000151D1" w:rsidRDefault="00F36AAC" w:rsidP="000151D1">
      <w:pPr>
        <w:jc w:val="both"/>
        <w:rPr>
          <w:rFonts w:ascii="Arial" w:hAnsi="Arial" w:cs="Arial"/>
          <w:sz w:val="24"/>
          <w:szCs w:val="24"/>
        </w:rPr>
      </w:pPr>
      <w:r w:rsidRPr="000151D1">
        <w:rPr>
          <w:rFonts w:ascii="Arial" w:hAnsi="Arial" w:cs="Arial"/>
          <w:sz w:val="24"/>
          <w:szCs w:val="24"/>
        </w:rPr>
        <w:t xml:space="preserve"> Su aporte permite a las organizaciones garantizar el enganche de personal idóneo y capaz de aportar a la ejecución de la estrategia definida por la empresa, desarrollar las competencias que aumenten la productividad a través de programas de formación y entrenamiento del personal, desarrollar actividades orientadas al bienestar de los colaboradores y de sus familias e integrar los aspectos legales requeridos en salud ocupacional y seguridad industrial.</w:t>
      </w:r>
    </w:p>
    <w:p w:rsidR="0096564E" w:rsidRPr="000151D1" w:rsidRDefault="0096564E" w:rsidP="000151D1">
      <w:pPr>
        <w:jc w:val="both"/>
        <w:rPr>
          <w:rFonts w:ascii="Arial" w:hAnsi="Arial" w:cs="Arial"/>
          <w:sz w:val="24"/>
          <w:szCs w:val="24"/>
        </w:rPr>
      </w:pPr>
      <w:r w:rsidRPr="000151D1">
        <w:rPr>
          <w:rFonts w:ascii="Arial" w:hAnsi="Arial" w:cs="Arial"/>
          <w:sz w:val="24"/>
          <w:szCs w:val="24"/>
        </w:rPr>
        <w:lastRenderedPageBreak/>
        <w:t>En la actualidad nos damos cuenta que las organizaciones  se están desarrollando en un entorno que es muy variable y cambiante que hace que estas, se vuelvan vulnerables  y por esto dejan de ser competitivas. Por tal motivo es de vital importancia que las organizaciones enfrenten este tipo de situaciones y busquen alternativas para superarlas  para lograr excelentes niveles de eficiencia y eficacia.</w:t>
      </w:r>
    </w:p>
    <w:p w:rsidR="00F36AAC" w:rsidRPr="000151D1" w:rsidRDefault="0096564E" w:rsidP="000151D1">
      <w:pPr>
        <w:jc w:val="both"/>
        <w:rPr>
          <w:rFonts w:ascii="Arial" w:hAnsi="Arial" w:cs="Arial"/>
          <w:sz w:val="24"/>
          <w:szCs w:val="24"/>
        </w:rPr>
      </w:pPr>
      <w:r w:rsidRPr="000151D1">
        <w:rPr>
          <w:rFonts w:ascii="Arial" w:hAnsi="Arial" w:cs="Arial"/>
          <w:sz w:val="24"/>
          <w:szCs w:val="24"/>
        </w:rPr>
        <w:t>Contar con un área de gestión humana puede resultar en un valor agregado importante por cuanto permite descentralizar funciones y asignar responsabilidades específicas a otras áreas, de esta manera la administración podrá contar con un soporte importante en la gerencia del personal.</w:t>
      </w:r>
    </w:p>
    <w:p w:rsidR="0096564E" w:rsidRPr="000151D1" w:rsidRDefault="0096564E" w:rsidP="000151D1">
      <w:pPr>
        <w:jc w:val="both"/>
        <w:rPr>
          <w:rFonts w:ascii="Arial" w:hAnsi="Arial" w:cs="Arial"/>
          <w:sz w:val="24"/>
          <w:szCs w:val="24"/>
        </w:rPr>
      </w:pPr>
      <w:r w:rsidRPr="000151D1">
        <w:rPr>
          <w:rFonts w:ascii="Arial" w:hAnsi="Arial" w:cs="Arial"/>
          <w:sz w:val="24"/>
          <w:szCs w:val="24"/>
        </w:rPr>
        <w:t>La Gestión humana permite dar mayor alcance a los propósitos de los colaboradores, del personal administrativo y demás áreas que tienen una responsabilidad vital en el logro de los objetivos de la institución.</w:t>
      </w:r>
    </w:p>
    <w:p w:rsidR="00F36AAC" w:rsidRPr="000151D1" w:rsidRDefault="0096564E" w:rsidP="000151D1">
      <w:pPr>
        <w:jc w:val="both"/>
        <w:rPr>
          <w:rFonts w:ascii="Arial" w:hAnsi="Arial" w:cs="Arial"/>
          <w:sz w:val="24"/>
          <w:szCs w:val="24"/>
        </w:rPr>
      </w:pPr>
      <w:r w:rsidRPr="000151D1">
        <w:rPr>
          <w:rFonts w:ascii="Arial" w:hAnsi="Arial" w:cs="Arial"/>
          <w:sz w:val="24"/>
          <w:szCs w:val="24"/>
        </w:rPr>
        <w:lastRenderedPageBreak/>
        <w:t>Cada uno de los procesos propios de la gestión humana, aportan de modo significativo en la consolidación de una cultura institucional acorde con la filosofía y modo de ser de la empresa y se orienta a ofrecer un trabajo de calidad e infunde entusiasmo en cada uno de los colaboradores por cuanto se fortalece el sentido de pertenencia.</w:t>
      </w:r>
    </w:p>
    <w:p w:rsidR="0096564E" w:rsidRPr="000151D1" w:rsidRDefault="0096564E" w:rsidP="000151D1">
      <w:pPr>
        <w:jc w:val="both"/>
        <w:rPr>
          <w:rFonts w:ascii="Arial" w:hAnsi="Arial" w:cs="Arial"/>
          <w:sz w:val="24"/>
          <w:szCs w:val="24"/>
        </w:rPr>
      </w:pPr>
      <w:r w:rsidRPr="000151D1">
        <w:rPr>
          <w:rFonts w:ascii="Arial" w:hAnsi="Arial" w:cs="Arial"/>
          <w:sz w:val="24"/>
          <w:szCs w:val="24"/>
        </w:rPr>
        <w:t>Las empresas han comprendido la necesidad de conseguir unas ventajas  competitivas que les permita ser más eficaces y enfrentarse a cualquier tipo de mercado tanto nacional como internacional. Es importante que la gerencia de Recursos Humanos cree perfiles que puedan manejarse en situaciones multiculturales y que puedan adaptarse con facilidad a distintos entornos.</w:t>
      </w:r>
    </w:p>
    <w:p w:rsidR="007D1153" w:rsidRPr="000151D1" w:rsidRDefault="007D1153" w:rsidP="000151D1">
      <w:pPr>
        <w:jc w:val="both"/>
        <w:rPr>
          <w:rFonts w:ascii="Arial" w:hAnsi="Arial" w:cs="Arial"/>
          <w:sz w:val="24"/>
          <w:szCs w:val="24"/>
        </w:rPr>
      </w:pPr>
      <w:r w:rsidRPr="000151D1">
        <w:rPr>
          <w:rFonts w:ascii="Arial" w:hAnsi="Arial" w:cs="Arial"/>
          <w:sz w:val="24"/>
          <w:szCs w:val="24"/>
        </w:rPr>
        <w:t xml:space="preserve">Hoy en día se vemos como las empresas exigen que la responsabilidad empresarial se reparta en muchos colaboradores y por tal motivo es primordial que la Gestión Humana en las organizaciones cree un forma de liderazgo en todos los miembros </w:t>
      </w:r>
      <w:r w:rsidRPr="000151D1">
        <w:rPr>
          <w:rFonts w:ascii="Arial" w:hAnsi="Arial" w:cs="Arial"/>
          <w:sz w:val="24"/>
          <w:szCs w:val="24"/>
        </w:rPr>
        <w:lastRenderedPageBreak/>
        <w:t xml:space="preserve">de las empresas con el fin de diseñar de manera conjunta los objetivos estratégicos que tanto desea alcanzar una determinada organización y de este modo vislumbrando los factores que influirán en el futuro para hacer que una compañía se vuelva más competitiva. </w:t>
      </w:r>
    </w:p>
    <w:p w:rsidR="007D1153" w:rsidRPr="000151D1" w:rsidRDefault="007D1153" w:rsidP="000151D1">
      <w:pPr>
        <w:jc w:val="both"/>
        <w:rPr>
          <w:rFonts w:ascii="Arial" w:hAnsi="Arial" w:cs="Arial"/>
          <w:sz w:val="24"/>
          <w:szCs w:val="24"/>
        </w:rPr>
      </w:pPr>
      <w:r w:rsidRPr="000151D1">
        <w:rPr>
          <w:rFonts w:ascii="Arial" w:hAnsi="Arial" w:cs="Arial"/>
          <w:sz w:val="24"/>
          <w:szCs w:val="24"/>
        </w:rPr>
        <w:t>Al implementar esta nueva proyectiva de gestión humana se crearon miles de procesos pensados para cada uno de los colaborados lo cuales nosotros como grupo colaborativo de gestión humana hemos evidenciado, entre estos se encuentra:</w:t>
      </w:r>
    </w:p>
    <w:p w:rsidR="007D1153" w:rsidRPr="000151D1" w:rsidRDefault="007D1153" w:rsidP="000151D1">
      <w:pPr>
        <w:jc w:val="both"/>
        <w:rPr>
          <w:rFonts w:ascii="Arial" w:hAnsi="Arial" w:cs="Arial"/>
          <w:sz w:val="24"/>
          <w:szCs w:val="24"/>
        </w:rPr>
      </w:pPr>
      <w:r w:rsidRPr="000151D1">
        <w:rPr>
          <w:rFonts w:ascii="Arial" w:hAnsi="Arial" w:cs="Arial"/>
          <w:sz w:val="24"/>
          <w:szCs w:val="24"/>
        </w:rPr>
        <w:t>Preselección y selección</w:t>
      </w:r>
    </w:p>
    <w:p w:rsidR="007D1153" w:rsidRPr="000151D1" w:rsidRDefault="007D1153" w:rsidP="000151D1">
      <w:pPr>
        <w:jc w:val="both"/>
        <w:rPr>
          <w:rFonts w:ascii="Arial" w:hAnsi="Arial" w:cs="Arial"/>
          <w:sz w:val="24"/>
          <w:szCs w:val="24"/>
        </w:rPr>
      </w:pPr>
      <w:r w:rsidRPr="000151D1">
        <w:rPr>
          <w:rFonts w:ascii="Arial" w:hAnsi="Arial" w:cs="Arial"/>
          <w:sz w:val="24"/>
          <w:szCs w:val="24"/>
        </w:rPr>
        <w:t>Estructuración de cargo</w:t>
      </w:r>
    </w:p>
    <w:p w:rsidR="007D1153" w:rsidRPr="000151D1" w:rsidRDefault="007D1153" w:rsidP="000151D1">
      <w:pPr>
        <w:jc w:val="both"/>
        <w:rPr>
          <w:rFonts w:ascii="Arial" w:hAnsi="Arial" w:cs="Arial"/>
          <w:sz w:val="24"/>
          <w:szCs w:val="24"/>
        </w:rPr>
      </w:pPr>
      <w:r w:rsidRPr="000151D1">
        <w:rPr>
          <w:rFonts w:ascii="Arial" w:hAnsi="Arial" w:cs="Arial"/>
          <w:sz w:val="24"/>
          <w:szCs w:val="24"/>
        </w:rPr>
        <w:t>Nomina</w:t>
      </w:r>
    </w:p>
    <w:p w:rsidR="007D1153" w:rsidRPr="000151D1" w:rsidRDefault="007D1153" w:rsidP="000151D1">
      <w:pPr>
        <w:jc w:val="both"/>
        <w:rPr>
          <w:rFonts w:ascii="Arial" w:hAnsi="Arial" w:cs="Arial"/>
          <w:sz w:val="24"/>
          <w:szCs w:val="24"/>
        </w:rPr>
      </w:pPr>
      <w:r w:rsidRPr="000151D1">
        <w:rPr>
          <w:rFonts w:ascii="Arial" w:hAnsi="Arial" w:cs="Arial"/>
          <w:sz w:val="24"/>
          <w:szCs w:val="24"/>
        </w:rPr>
        <w:t>Salud ocupacional</w:t>
      </w:r>
    </w:p>
    <w:p w:rsidR="007D1153" w:rsidRPr="000151D1" w:rsidRDefault="007D1153" w:rsidP="000151D1">
      <w:pPr>
        <w:jc w:val="both"/>
        <w:rPr>
          <w:rFonts w:ascii="Arial" w:hAnsi="Arial" w:cs="Arial"/>
          <w:sz w:val="24"/>
          <w:szCs w:val="24"/>
        </w:rPr>
      </w:pPr>
      <w:r w:rsidRPr="000151D1">
        <w:rPr>
          <w:rFonts w:ascii="Arial" w:hAnsi="Arial" w:cs="Arial"/>
          <w:sz w:val="24"/>
          <w:szCs w:val="24"/>
        </w:rPr>
        <w:t>Bienestar social laboral</w:t>
      </w:r>
    </w:p>
    <w:p w:rsidR="007D1153" w:rsidRPr="000151D1" w:rsidRDefault="007D1153" w:rsidP="000151D1">
      <w:pPr>
        <w:jc w:val="both"/>
        <w:rPr>
          <w:rFonts w:ascii="Arial" w:hAnsi="Arial" w:cs="Arial"/>
          <w:sz w:val="24"/>
          <w:szCs w:val="24"/>
        </w:rPr>
      </w:pPr>
      <w:r w:rsidRPr="000151D1">
        <w:rPr>
          <w:rFonts w:ascii="Arial" w:hAnsi="Arial" w:cs="Arial"/>
          <w:sz w:val="24"/>
          <w:szCs w:val="24"/>
        </w:rPr>
        <w:t>Calidad</w:t>
      </w:r>
    </w:p>
    <w:p w:rsidR="007D1153" w:rsidRPr="000151D1" w:rsidRDefault="007D1153" w:rsidP="000151D1">
      <w:pPr>
        <w:jc w:val="both"/>
        <w:rPr>
          <w:rFonts w:ascii="Arial" w:hAnsi="Arial" w:cs="Arial"/>
          <w:sz w:val="24"/>
          <w:szCs w:val="24"/>
        </w:rPr>
      </w:pPr>
      <w:r w:rsidRPr="000151D1">
        <w:rPr>
          <w:rFonts w:ascii="Arial" w:hAnsi="Arial" w:cs="Arial"/>
          <w:sz w:val="24"/>
          <w:szCs w:val="24"/>
        </w:rPr>
        <w:t xml:space="preserve">Servicio al cliente </w:t>
      </w:r>
    </w:p>
    <w:p w:rsidR="007D1153" w:rsidRPr="000151D1" w:rsidRDefault="007D1153" w:rsidP="000151D1">
      <w:pPr>
        <w:jc w:val="both"/>
        <w:rPr>
          <w:rFonts w:ascii="Arial" w:hAnsi="Arial" w:cs="Arial"/>
          <w:sz w:val="24"/>
          <w:szCs w:val="24"/>
        </w:rPr>
      </w:pPr>
      <w:r w:rsidRPr="000151D1">
        <w:rPr>
          <w:rFonts w:ascii="Arial" w:hAnsi="Arial" w:cs="Arial"/>
          <w:sz w:val="24"/>
          <w:szCs w:val="24"/>
        </w:rPr>
        <w:t>Capacitación</w:t>
      </w:r>
    </w:p>
    <w:p w:rsidR="007D1153" w:rsidRPr="000151D1" w:rsidRDefault="007D1153" w:rsidP="000151D1">
      <w:pPr>
        <w:jc w:val="both"/>
        <w:rPr>
          <w:rFonts w:ascii="Arial" w:hAnsi="Arial" w:cs="Arial"/>
          <w:sz w:val="24"/>
          <w:szCs w:val="24"/>
        </w:rPr>
      </w:pPr>
      <w:r w:rsidRPr="000151D1">
        <w:rPr>
          <w:rFonts w:ascii="Arial" w:hAnsi="Arial" w:cs="Arial"/>
          <w:sz w:val="24"/>
          <w:szCs w:val="24"/>
        </w:rPr>
        <w:lastRenderedPageBreak/>
        <w:t>Ética</w:t>
      </w:r>
    </w:p>
    <w:p w:rsidR="00434308" w:rsidRPr="000151D1" w:rsidRDefault="007D1153" w:rsidP="000151D1">
      <w:pPr>
        <w:jc w:val="both"/>
        <w:rPr>
          <w:rFonts w:ascii="Arial" w:hAnsi="Arial" w:cs="Arial"/>
          <w:sz w:val="24"/>
          <w:szCs w:val="24"/>
        </w:rPr>
      </w:pPr>
      <w:r w:rsidRPr="000151D1">
        <w:rPr>
          <w:rFonts w:ascii="Arial" w:hAnsi="Arial" w:cs="Arial"/>
          <w:sz w:val="24"/>
          <w:szCs w:val="24"/>
        </w:rPr>
        <w:t>Cada uno de los procesos propios de la gestión humana, aportan de modo significativo en la consolidación de una cultura institucional acorde con la filosofía y modo de ser de la empresa y se orienta a ofrecer un trabajo de calidad e infunde entusiasmo en cada uno de los colaboradores por cuanto se fortalece el sentido de pertenencia.</w:t>
      </w:r>
    </w:p>
    <w:p w:rsidR="007D1153" w:rsidRPr="000151D1" w:rsidRDefault="007D1153" w:rsidP="000151D1">
      <w:pPr>
        <w:jc w:val="both"/>
        <w:rPr>
          <w:rFonts w:ascii="Arial" w:hAnsi="Arial" w:cs="Arial"/>
          <w:sz w:val="24"/>
          <w:szCs w:val="24"/>
        </w:rPr>
      </w:pPr>
      <w:r w:rsidRPr="000151D1">
        <w:rPr>
          <w:rFonts w:ascii="Arial" w:hAnsi="Arial" w:cs="Arial"/>
          <w:sz w:val="24"/>
          <w:szCs w:val="24"/>
        </w:rPr>
        <w:t xml:space="preserve"> Pudimos observar que estas competencias pueden llevar al éxito o en su defecto al fracaso una empresa ya que muchas veces son utilizadas solo con fin de que los empresario o la empresa como tal se beneficie, puesto que no todas están interesadas en el bienestar de sus empleados</w:t>
      </w:r>
      <w:r w:rsidR="00434308" w:rsidRPr="000151D1">
        <w:rPr>
          <w:rFonts w:ascii="Arial" w:hAnsi="Arial" w:cs="Arial"/>
          <w:sz w:val="24"/>
          <w:szCs w:val="24"/>
        </w:rPr>
        <w:t>.</w:t>
      </w:r>
    </w:p>
    <w:p w:rsidR="00434308" w:rsidRPr="000151D1" w:rsidRDefault="00434308" w:rsidP="000151D1">
      <w:pPr>
        <w:jc w:val="both"/>
        <w:rPr>
          <w:rFonts w:ascii="Arial" w:hAnsi="Arial" w:cs="Arial"/>
          <w:sz w:val="24"/>
          <w:szCs w:val="24"/>
        </w:rPr>
      </w:pPr>
    </w:p>
    <w:p w:rsidR="007D1153" w:rsidRPr="000151D1" w:rsidRDefault="007D1153" w:rsidP="000151D1">
      <w:pPr>
        <w:jc w:val="both"/>
        <w:rPr>
          <w:rFonts w:ascii="Arial" w:hAnsi="Arial" w:cs="Arial"/>
          <w:sz w:val="24"/>
          <w:szCs w:val="24"/>
        </w:rPr>
      </w:pPr>
    </w:p>
    <w:p w:rsidR="007D1153" w:rsidRPr="000151D1" w:rsidRDefault="007D1153" w:rsidP="000151D1">
      <w:pPr>
        <w:jc w:val="both"/>
        <w:rPr>
          <w:rFonts w:ascii="Arial" w:hAnsi="Arial" w:cs="Arial"/>
          <w:sz w:val="24"/>
          <w:szCs w:val="24"/>
        </w:rPr>
      </w:pPr>
    </w:p>
    <w:p w:rsidR="0096564E" w:rsidRDefault="0096564E" w:rsidP="000151D1">
      <w:pPr>
        <w:jc w:val="both"/>
        <w:rPr>
          <w:rFonts w:ascii="Arial" w:hAnsi="Arial" w:cs="Arial"/>
          <w:sz w:val="24"/>
          <w:szCs w:val="24"/>
        </w:rPr>
      </w:pPr>
    </w:p>
    <w:p w:rsidR="00327C8A" w:rsidRDefault="00327C8A" w:rsidP="000151D1">
      <w:pPr>
        <w:jc w:val="both"/>
        <w:rPr>
          <w:rFonts w:ascii="Arial" w:hAnsi="Arial" w:cs="Arial"/>
          <w:sz w:val="24"/>
          <w:szCs w:val="24"/>
        </w:rPr>
      </w:pPr>
    </w:p>
    <w:p w:rsidR="002E503F" w:rsidRDefault="002E503F" w:rsidP="000151D1">
      <w:pPr>
        <w:jc w:val="both"/>
        <w:rPr>
          <w:rFonts w:ascii="Arial" w:hAnsi="Arial" w:cs="Arial"/>
          <w:sz w:val="24"/>
          <w:szCs w:val="24"/>
        </w:rPr>
      </w:pPr>
    </w:p>
    <w:p w:rsidR="002E503F" w:rsidRDefault="002E503F" w:rsidP="000151D1">
      <w:pPr>
        <w:jc w:val="both"/>
        <w:rPr>
          <w:rFonts w:ascii="Arial" w:hAnsi="Arial" w:cs="Arial"/>
          <w:sz w:val="24"/>
          <w:szCs w:val="24"/>
        </w:rPr>
      </w:pPr>
    </w:p>
    <w:p w:rsidR="002E503F" w:rsidRDefault="002E503F" w:rsidP="000151D1">
      <w:pPr>
        <w:jc w:val="both"/>
        <w:rPr>
          <w:rFonts w:ascii="Arial" w:hAnsi="Arial" w:cs="Arial"/>
          <w:sz w:val="24"/>
          <w:szCs w:val="24"/>
        </w:rPr>
      </w:pPr>
    </w:p>
    <w:p w:rsidR="002E503F" w:rsidRDefault="002E503F" w:rsidP="000151D1">
      <w:pPr>
        <w:jc w:val="both"/>
        <w:rPr>
          <w:rFonts w:ascii="Arial" w:hAnsi="Arial" w:cs="Arial"/>
          <w:sz w:val="24"/>
          <w:szCs w:val="24"/>
        </w:rPr>
      </w:pPr>
    </w:p>
    <w:p w:rsidR="002E503F" w:rsidRDefault="002E503F" w:rsidP="000151D1">
      <w:pPr>
        <w:jc w:val="both"/>
        <w:rPr>
          <w:rFonts w:ascii="Arial" w:hAnsi="Arial" w:cs="Arial"/>
          <w:sz w:val="24"/>
          <w:szCs w:val="24"/>
        </w:rPr>
      </w:pPr>
    </w:p>
    <w:p w:rsidR="002E503F" w:rsidRDefault="002E503F" w:rsidP="000151D1">
      <w:pPr>
        <w:jc w:val="both"/>
        <w:rPr>
          <w:rFonts w:ascii="Arial" w:hAnsi="Arial" w:cs="Arial"/>
          <w:sz w:val="24"/>
          <w:szCs w:val="24"/>
        </w:rPr>
      </w:pPr>
    </w:p>
    <w:p w:rsidR="002E503F" w:rsidRDefault="002E503F" w:rsidP="000151D1">
      <w:pPr>
        <w:jc w:val="both"/>
        <w:rPr>
          <w:rFonts w:ascii="Arial" w:hAnsi="Arial" w:cs="Arial"/>
          <w:sz w:val="24"/>
          <w:szCs w:val="24"/>
        </w:rPr>
      </w:pPr>
    </w:p>
    <w:p w:rsidR="002E503F" w:rsidRDefault="002E503F" w:rsidP="000151D1">
      <w:pPr>
        <w:jc w:val="both"/>
        <w:rPr>
          <w:rFonts w:ascii="Arial" w:hAnsi="Arial" w:cs="Arial"/>
          <w:sz w:val="24"/>
          <w:szCs w:val="24"/>
        </w:rPr>
      </w:pPr>
    </w:p>
    <w:p w:rsidR="002E503F" w:rsidRDefault="002E503F" w:rsidP="000151D1">
      <w:pPr>
        <w:jc w:val="both"/>
        <w:rPr>
          <w:rFonts w:ascii="Arial" w:hAnsi="Arial" w:cs="Arial"/>
          <w:sz w:val="24"/>
          <w:szCs w:val="24"/>
        </w:rPr>
      </w:pPr>
    </w:p>
    <w:p w:rsidR="002E503F" w:rsidRDefault="002E503F" w:rsidP="000151D1">
      <w:pPr>
        <w:jc w:val="both"/>
        <w:rPr>
          <w:rFonts w:ascii="Arial" w:hAnsi="Arial" w:cs="Arial"/>
          <w:sz w:val="24"/>
          <w:szCs w:val="24"/>
        </w:rPr>
      </w:pPr>
    </w:p>
    <w:p w:rsidR="002E503F" w:rsidRDefault="002E503F" w:rsidP="000151D1">
      <w:pPr>
        <w:jc w:val="both"/>
        <w:rPr>
          <w:rFonts w:ascii="Arial" w:hAnsi="Arial" w:cs="Arial"/>
          <w:sz w:val="24"/>
          <w:szCs w:val="24"/>
        </w:rPr>
      </w:pPr>
    </w:p>
    <w:p w:rsidR="002E503F" w:rsidRDefault="002E503F" w:rsidP="000151D1">
      <w:pPr>
        <w:jc w:val="both"/>
        <w:rPr>
          <w:rFonts w:ascii="Arial" w:hAnsi="Arial" w:cs="Arial"/>
          <w:sz w:val="24"/>
          <w:szCs w:val="24"/>
        </w:rPr>
      </w:pPr>
    </w:p>
    <w:p w:rsidR="002E503F" w:rsidRDefault="002E503F" w:rsidP="000151D1">
      <w:pPr>
        <w:jc w:val="both"/>
        <w:rPr>
          <w:rFonts w:ascii="Arial" w:hAnsi="Arial" w:cs="Arial"/>
          <w:sz w:val="24"/>
          <w:szCs w:val="24"/>
        </w:rPr>
      </w:pPr>
    </w:p>
    <w:p w:rsidR="002E503F" w:rsidRDefault="002E503F" w:rsidP="000151D1">
      <w:pPr>
        <w:jc w:val="both"/>
        <w:rPr>
          <w:rFonts w:ascii="Arial" w:hAnsi="Arial" w:cs="Arial"/>
          <w:sz w:val="24"/>
          <w:szCs w:val="24"/>
        </w:rPr>
      </w:pPr>
    </w:p>
    <w:p w:rsidR="002E503F" w:rsidRDefault="002E503F" w:rsidP="000151D1">
      <w:pPr>
        <w:jc w:val="both"/>
        <w:rPr>
          <w:rFonts w:ascii="Arial" w:hAnsi="Arial" w:cs="Arial"/>
          <w:sz w:val="24"/>
          <w:szCs w:val="24"/>
        </w:rPr>
      </w:pPr>
    </w:p>
    <w:p w:rsidR="002E503F" w:rsidRDefault="002E503F" w:rsidP="000151D1">
      <w:pPr>
        <w:jc w:val="both"/>
        <w:rPr>
          <w:rFonts w:ascii="Arial" w:hAnsi="Arial" w:cs="Arial"/>
          <w:sz w:val="24"/>
          <w:szCs w:val="24"/>
        </w:rPr>
      </w:pPr>
    </w:p>
    <w:p w:rsidR="002E503F" w:rsidRDefault="002E503F" w:rsidP="000151D1">
      <w:pPr>
        <w:jc w:val="both"/>
        <w:rPr>
          <w:rFonts w:ascii="Arial" w:hAnsi="Arial" w:cs="Arial"/>
          <w:sz w:val="24"/>
          <w:szCs w:val="24"/>
        </w:rPr>
      </w:pPr>
    </w:p>
    <w:p w:rsidR="002E503F" w:rsidRDefault="002E503F" w:rsidP="000151D1">
      <w:pPr>
        <w:jc w:val="both"/>
        <w:rPr>
          <w:rFonts w:ascii="Arial" w:hAnsi="Arial" w:cs="Arial"/>
          <w:sz w:val="24"/>
          <w:szCs w:val="24"/>
        </w:rPr>
      </w:pPr>
      <w:r>
        <w:rPr>
          <w:noProof/>
          <w:lang w:eastAsia="es-CO"/>
        </w:rPr>
        <w:lastRenderedPageBreak/>
        <w:drawing>
          <wp:anchor distT="0" distB="0" distL="114300" distR="114300" simplePos="0" relativeHeight="251660288" behindDoc="0" locked="0" layoutInCell="1" allowOverlap="1" wp14:anchorId="2A95AC06" wp14:editId="4AF52C22">
            <wp:simplePos x="0" y="0"/>
            <wp:positionH relativeFrom="column">
              <wp:posOffset>827405</wp:posOffset>
            </wp:positionH>
            <wp:positionV relativeFrom="paragraph">
              <wp:posOffset>-271145</wp:posOffset>
            </wp:positionV>
            <wp:extent cx="1733550" cy="1657985"/>
            <wp:effectExtent l="0" t="0" r="0" b="0"/>
            <wp:wrapSquare wrapText="bothSides"/>
            <wp:docPr id="3" name="Imagen 3" descr="https://fbcdn-profile-a.akamaihd.net/hprofile-ak-xpa1/v/t1.0-1/11025150_875808399136848_9086968955652010224_n.jpg?oh=f693fd47c6f55eed96fe73d7463e744e&amp;oe=55D26173&amp;__gda__=1439745591_d0a4ab0184048a84b0faa221b4916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bcdn-profile-a.akamaihd.net/hprofile-ak-xpa1/v/t1.0-1/11025150_875808399136848_9086968955652010224_n.jpg?oh=f693fd47c6f55eed96fe73d7463e744e&amp;oe=55D26173&amp;__gda__=1439745591_d0a4ab0184048a84b0faa221b49162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733550" cy="165798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327C8A" w:rsidRDefault="002E503F" w:rsidP="000151D1">
      <w:pPr>
        <w:jc w:val="both"/>
        <w:rPr>
          <w:rFonts w:ascii="Arial" w:hAnsi="Arial" w:cs="Arial"/>
          <w:sz w:val="24"/>
          <w:szCs w:val="24"/>
        </w:rPr>
      </w:pPr>
      <w:r>
        <w:rPr>
          <w:noProof/>
          <w:lang w:eastAsia="es-CO"/>
        </w:rPr>
        <w:drawing>
          <wp:anchor distT="0" distB="0" distL="114300" distR="114300" simplePos="0" relativeHeight="251659264" behindDoc="0" locked="0" layoutInCell="1" allowOverlap="1" wp14:anchorId="1379F809" wp14:editId="492D1C5A">
            <wp:simplePos x="0" y="0"/>
            <wp:positionH relativeFrom="column">
              <wp:posOffset>2916555</wp:posOffset>
            </wp:positionH>
            <wp:positionV relativeFrom="paragraph">
              <wp:posOffset>210820</wp:posOffset>
            </wp:positionV>
            <wp:extent cx="1923415" cy="1923415"/>
            <wp:effectExtent l="0" t="0" r="635" b="635"/>
            <wp:wrapSquare wrapText="bothSides"/>
            <wp:docPr id="2" name="Imagen 2" descr="https://fbcdn-sphotos-h-a.akamaihd.net/hphotos-ak-xpt1/v/t1.0-9/11081181_10203837830046253_2951048235978035872_n.jpg?oh=16c2dbd230c9b2c4200066bdec9271c8&amp;oe=55DFE090&amp;__gda__=1439582617_6eaa4ad5238bc7daa23a72e0e820ea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bcdn-sphotos-h-a.akamaihd.net/hphotos-ak-xpt1/v/t1.0-9/11081181_10203837830046253_2951048235978035872_n.jpg?oh=16c2dbd230c9b2c4200066bdec9271c8&amp;oe=55DFE090&amp;__gda__=1439582617_6eaa4ad5238bc7daa23a72e0e820eae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3415" cy="192341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327C8A" w:rsidRDefault="00327C8A" w:rsidP="000151D1">
      <w:pPr>
        <w:jc w:val="both"/>
        <w:rPr>
          <w:rFonts w:ascii="Arial" w:hAnsi="Arial" w:cs="Arial"/>
          <w:sz w:val="24"/>
          <w:szCs w:val="24"/>
        </w:rPr>
      </w:pPr>
    </w:p>
    <w:p w:rsidR="00327C8A" w:rsidRDefault="00327C8A" w:rsidP="000151D1">
      <w:pPr>
        <w:jc w:val="both"/>
        <w:rPr>
          <w:rFonts w:ascii="Arial" w:hAnsi="Arial" w:cs="Arial"/>
          <w:sz w:val="24"/>
          <w:szCs w:val="24"/>
        </w:rPr>
      </w:pPr>
    </w:p>
    <w:p w:rsidR="00327C8A" w:rsidRDefault="00327C8A" w:rsidP="000151D1">
      <w:pPr>
        <w:jc w:val="both"/>
        <w:rPr>
          <w:rFonts w:ascii="Arial" w:hAnsi="Arial" w:cs="Arial"/>
          <w:sz w:val="24"/>
          <w:szCs w:val="24"/>
        </w:rPr>
      </w:pPr>
    </w:p>
    <w:p w:rsidR="00327C8A" w:rsidRDefault="002E503F" w:rsidP="000151D1">
      <w:pPr>
        <w:jc w:val="both"/>
        <w:rPr>
          <w:rFonts w:ascii="Arial" w:hAnsi="Arial" w:cs="Arial"/>
          <w:sz w:val="24"/>
          <w:szCs w:val="24"/>
        </w:rPr>
      </w:pPr>
      <w:r>
        <w:rPr>
          <w:noProof/>
          <w:lang w:eastAsia="es-CO"/>
        </w:rPr>
        <w:drawing>
          <wp:anchor distT="0" distB="0" distL="114300" distR="114300" simplePos="0" relativeHeight="251658240" behindDoc="0" locked="0" layoutInCell="1" allowOverlap="1" wp14:anchorId="34C148C4" wp14:editId="76115F17">
            <wp:simplePos x="0" y="0"/>
            <wp:positionH relativeFrom="column">
              <wp:posOffset>127635</wp:posOffset>
            </wp:positionH>
            <wp:positionV relativeFrom="paragraph">
              <wp:posOffset>422275</wp:posOffset>
            </wp:positionV>
            <wp:extent cx="1871345" cy="1871345"/>
            <wp:effectExtent l="0" t="0" r="0" b="0"/>
            <wp:wrapSquare wrapText="bothSides"/>
            <wp:docPr id="1" name="Imagen 1" descr="https://fbcdn-sphotos-g-a.akamaihd.net/hphotos-ak-xfa1/v/t1.0-9/16520_803925659686258_5129983630358346169_n.jpg?oh=9dc84a67cbf7f7d2882bfdd998746dd3&amp;oe=55CFD2EE&amp;__gda__=1436223817_5a2eed83868f1eb1bd832312950066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sphotos-g-a.akamaihd.net/hphotos-ak-xfa1/v/t1.0-9/16520_803925659686258_5129983630358346169_n.jpg?oh=9dc84a67cbf7f7d2882bfdd998746dd3&amp;oe=55CFD2EE&amp;__gda__=1436223817_5a2eed83868f1eb1bd8323129500664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1345" cy="187134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327C8A" w:rsidRDefault="00327C8A" w:rsidP="000151D1">
      <w:pPr>
        <w:jc w:val="both"/>
        <w:rPr>
          <w:rFonts w:ascii="Arial" w:hAnsi="Arial" w:cs="Arial"/>
          <w:sz w:val="24"/>
          <w:szCs w:val="24"/>
        </w:rPr>
      </w:pPr>
    </w:p>
    <w:p w:rsidR="00327C8A" w:rsidRDefault="00327C8A" w:rsidP="000151D1">
      <w:pPr>
        <w:jc w:val="both"/>
        <w:rPr>
          <w:rFonts w:ascii="Arial" w:hAnsi="Arial" w:cs="Arial"/>
          <w:sz w:val="24"/>
          <w:szCs w:val="24"/>
        </w:rPr>
      </w:pPr>
    </w:p>
    <w:p w:rsidR="00327C8A" w:rsidRDefault="00327C8A" w:rsidP="000151D1">
      <w:pPr>
        <w:jc w:val="both"/>
        <w:rPr>
          <w:rFonts w:ascii="Arial" w:hAnsi="Arial" w:cs="Arial"/>
          <w:sz w:val="24"/>
          <w:szCs w:val="24"/>
        </w:rPr>
      </w:pPr>
    </w:p>
    <w:p w:rsidR="00327C8A" w:rsidRDefault="00327C8A" w:rsidP="000151D1">
      <w:pPr>
        <w:jc w:val="both"/>
        <w:rPr>
          <w:rFonts w:ascii="Arial" w:hAnsi="Arial" w:cs="Arial"/>
          <w:sz w:val="24"/>
          <w:szCs w:val="24"/>
        </w:rPr>
      </w:pPr>
    </w:p>
    <w:p w:rsidR="00327C8A" w:rsidRDefault="00327C8A" w:rsidP="000151D1">
      <w:pPr>
        <w:jc w:val="both"/>
        <w:rPr>
          <w:rFonts w:ascii="Arial" w:hAnsi="Arial" w:cs="Arial"/>
          <w:sz w:val="24"/>
          <w:szCs w:val="24"/>
        </w:rPr>
      </w:pPr>
    </w:p>
    <w:p w:rsidR="00327C8A" w:rsidRDefault="00327C8A" w:rsidP="000151D1">
      <w:pPr>
        <w:jc w:val="both"/>
        <w:rPr>
          <w:rFonts w:ascii="Arial" w:hAnsi="Arial" w:cs="Arial"/>
          <w:sz w:val="24"/>
          <w:szCs w:val="24"/>
        </w:rPr>
      </w:pPr>
    </w:p>
    <w:p w:rsidR="00327C8A" w:rsidRDefault="00327C8A" w:rsidP="000151D1">
      <w:pPr>
        <w:jc w:val="both"/>
        <w:rPr>
          <w:rFonts w:ascii="Arial" w:hAnsi="Arial" w:cs="Arial"/>
          <w:sz w:val="24"/>
          <w:szCs w:val="24"/>
        </w:rPr>
      </w:pPr>
    </w:p>
    <w:p w:rsidR="002E503F" w:rsidRDefault="002E503F" w:rsidP="000151D1">
      <w:pPr>
        <w:jc w:val="both"/>
        <w:rPr>
          <w:rFonts w:ascii="Arial" w:hAnsi="Arial" w:cs="Arial"/>
          <w:sz w:val="24"/>
          <w:szCs w:val="24"/>
        </w:rPr>
      </w:pPr>
    </w:p>
    <w:p w:rsidR="002E503F" w:rsidRDefault="002E503F" w:rsidP="000151D1">
      <w:pPr>
        <w:jc w:val="both"/>
        <w:rPr>
          <w:rFonts w:ascii="Arial" w:hAnsi="Arial" w:cs="Arial"/>
          <w:sz w:val="24"/>
          <w:szCs w:val="24"/>
        </w:rPr>
      </w:pPr>
    </w:p>
    <w:p w:rsidR="002E503F" w:rsidRDefault="002E503F" w:rsidP="000151D1">
      <w:pPr>
        <w:jc w:val="both"/>
        <w:rPr>
          <w:rFonts w:ascii="Arial" w:hAnsi="Arial" w:cs="Arial"/>
          <w:sz w:val="24"/>
          <w:szCs w:val="24"/>
        </w:rPr>
      </w:pPr>
    </w:p>
    <w:p w:rsidR="002E503F" w:rsidRDefault="002E503F" w:rsidP="000151D1">
      <w:pPr>
        <w:jc w:val="both"/>
        <w:rPr>
          <w:rFonts w:ascii="Arial" w:hAnsi="Arial" w:cs="Arial"/>
          <w:sz w:val="24"/>
          <w:szCs w:val="24"/>
        </w:rPr>
      </w:pPr>
      <w:r>
        <w:rPr>
          <w:noProof/>
          <w:lang w:eastAsia="es-CO"/>
        </w:rPr>
        <w:drawing>
          <wp:anchor distT="0" distB="0" distL="114300" distR="114300" simplePos="0" relativeHeight="251661312" behindDoc="0" locked="0" layoutInCell="1" allowOverlap="1" wp14:anchorId="47F76FA6" wp14:editId="7A830725">
            <wp:simplePos x="0" y="0"/>
            <wp:positionH relativeFrom="column">
              <wp:posOffset>-1233170</wp:posOffset>
            </wp:positionH>
            <wp:positionV relativeFrom="paragraph">
              <wp:posOffset>-4330700</wp:posOffset>
            </wp:positionV>
            <wp:extent cx="1871345" cy="1630045"/>
            <wp:effectExtent l="0" t="0" r="0" b="8255"/>
            <wp:wrapSquare wrapText="bothSides"/>
            <wp:docPr id="4" name="Imagen 4" descr="https://fbcdn-sphotos-a-a.akamaihd.net/hphotos-ak-xpa1/v/t1.0-9/10891574_917462851599158_4373150150612474530_n.jpg?oh=494035ba1e7696199541e9356360e2f1&amp;oe=55E57254&amp;__gda__=1440202988_b430d382b97662192671d39c2f5e95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bcdn-sphotos-a-a.akamaihd.net/hphotos-ak-xpa1/v/t1.0-9/10891574_917462851599158_4373150150612474530_n.jpg?oh=494035ba1e7696199541e9356360e2f1&amp;oe=55E57254&amp;__gda__=1440202988_b430d382b97662192671d39c2f5e95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1345" cy="163004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2E503F" w:rsidRDefault="002E503F" w:rsidP="000151D1">
      <w:pPr>
        <w:jc w:val="both"/>
        <w:rPr>
          <w:rFonts w:ascii="Arial" w:hAnsi="Arial" w:cs="Arial"/>
          <w:sz w:val="24"/>
          <w:szCs w:val="24"/>
        </w:rPr>
      </w:pPr>
    </w:p>
    <w:p w:rsidR="002E503F" w:rsidRDefault="002E503F" w:rsidP="000151D1">
      <w:pPr>
        <w:jc w:val="both"/>
        <w:rPr>
          <w:rFonts w:ascii="Arial" w:hAnsi="Arial" w:cs="Arial"/>
          <w:sz w:val="24"/>
          <w:szCs w:val="24"/>
        </w:rPr>
      </w:pPr>
      <w:bookmarkStart w:id="0" w:name="_GoBack"/>
      <w:bookmarkEnd w:id="0"/>
    </w:p>
    <w:p w:rsidR="002E503F" w:rsidRDefault="002E503F" w:rsidP="000151D1">
      <w:pPr>
        <w:jc w:val="both"/>
        <w:rPr>
          <w:rFonts w:ascii="Arial" w:hAnsi="Arial" w:cs="Arial"/>
          <w:sz w:val="24"/>
          <w:szCs w:val="24"/>
        </w:rPr>
      </w:pPr>
    </w:p>
    <w:p w:rsidR="002E503F" w:rsidRDefault="002E503F" w:rsidP="000151D1">
      <w:pPr>
        <w:jc w:val="both"/>
        <w:rPr>
          <w:rFonts w:ascii="Arial" w:hAnsi="Arial" w:cs="Arial"/>
          <w:sz w:val="24"/>
          <w:szCs w:val="24"/>
        </w:rPr>
      </w:pPr>
    </w:p>
    <w:p w:rsidR="00327C8A" w:rsidRDefault="00327C8A" w:rsidP="000151D1">
      <w:pPr>
        <w:jc w:val="both"/>
        <w:rPr>
          <w:rFonts w:ascii="Arial" w:hAnsi="Arial" w:cs="Arial"/>
          <w:sz w:val="24"/>
          <w:szCs w:val="24"/>
        </w:rPr>
      </w:pPr>
    </w:p>
    <w:p w:rsidR="00327C8A" w:rsidRDefault="00327C8A"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r w:rsidRPr="00EE2020">
        <w:rPr>
          <w:rFonts w:ascii="Arial" w:hAnsi="Arial" w:cs="Arial"/>
          <w:noProof/>
          <w:sz w:val="24"/>
          <w:szCs w:val="24"/>
        </w:rPr>
        <mc:AlternateContent>
          <mc:Choice Requires="wps">
            <w:drawing>
              <wp:anchor distT="0" distB="0" distL="114300" distR="114300" simplePos="0" relativeHeight="251663360" behindDoc="0" locked="0" layoutInCell="0" allowOverlap="1" wp14:anchorId="52835F50" wp14:editId="14EC5B54">
                <wp:simplePos x="0" y="0"/>
                <wp:positionH relativeFrom="margin">
                  <wp:posOffset>6468110</wp:posOffset>
                </wp:positionH>
                <wp:positionV relativeFrom="margin">
                  <wp:posOffset>1753870</wp:posOffset>
                </wp:positionV>
                <wp:extent cx="3217545" cy="3286125"/>
                <wp:effectExtent l="76200" t="38100" r="97155" b="123825"/>
                <wp:wrapSquare wrapText="bothSides"/>
                <wp:docPr id="29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7545" cy="3286125"/>
                        </a:xfrm>
                        <a:prstGeom prst="roundRect">
                          <a:avLst>
                            <a:gd name="adj" fmla="val 10394"/>
                          </a:avLst>
                        </a:prstGeom>
                        <a:ln>
                          <a:headEnd/>
                          <a:tailEnd/>
                        </a:ln>
                      </wps:spPr>
                      <wps:style>
                        <a:lnRef idx="0">
                          <a:schemeClr val="accent5"/>
                        </a:lnRef>
                        <a:fillRef idx="3">
                          <a:schemeClr val="accent5"/>
                        </a:fillRef>
                        <a:effectRef idx="3">
                          <a:schemeClr val="accent5"/>
                        </a:effectRef>
                        <a:fontRef idx="minor">
                          <a:schemeClr val="lt1"/>
                        </a:fontRef>
                      </wps:style>
                      <wps:txbx>
                        <w:txbxContent>
                          <w:p w:rsidR="00EE2020" w:rsidRPr="00EE2020" w:rsidRDefault="00EE2020" w:rsidP="00EE2020">
                            <w:pPr>
                              <w:jc w:val="center"/>
                              <w:rPr>
                                <w:rFonts w:ascii="Arial Narrow" w:hAnsi="Arial Narrow"/>
                                <w:color w:val="000000" w:themeColor="text1"/>
                                <w:sz w:val="36"/>
                                <w:szCs w:val="36"/>
                              </w:rPr>
                            </w:pPr>
                            <w:r w:rsidRPr="00EE2020">
                              <w:rPr>
                                <w:rFonts w:ascii="Arial Narrow" w:hAnsi="Arial Narrow"/>
                                <w:color w:val="000000" w:themeColor="text1"/>
                                <w:sz w:val="36"/>
                                <w:szCs w:val="36"/>
                              </w:rPr>
                              <w:t>Esta opción nos permite alinear o modificar de una manera específica las imágenes que se encuentran en el texto, permitiendo que queden en cruce y deje mover sin dañar la posición del texto establecido</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forma 2" o:spid="_x0000_s1026" style="position:absolute;left:0;text-align:left;margin-left:509.3pt;margin-top:138.1pt;width:253.35pt;height:25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" o:allowincell="f" fillcolor="#215a69 [1640]" stroked="f">
                <v:fill color2="#3da5c1 [3016]" rotate="t" angle="180" colors="0 #2787a0;52429f #36b1d2;1 #34b3d6" focus="100%" type="gradient">
                  <o:fill v:ext="view" type="gradientUnscaled"/>
                </v:fill>
                <v:shadow on="t" color="black" opacity="22937f" origin=",.5" offset="0,.63889mm"/>
                <v:textbox inset="18pt,18pt,18pt,18pt">
                  <w:txbxContent>
                    <w:p w:rsidR="00EE2020" w:rsidRPr="00EE2020" w:rsidRDefault="00EE2020" w:rsidP="00EE2020">
                      <w:pPr>
                        <w:jc w:val="center"/>
                        <w:rPr>
                          <w:rFonts w:ascii="Arial Narrow" w:hAnsi="Arial Narrow"/>
                          <w:color w:val="000000" w:themeColor="text1"/>
                          <w:sz w:val="36"/>
                          <w:szCs w:val="36"/>
                        </w:rPr>
                      </w:pPr>
                      <w:r w:rsidRPr="00EE2020">
                        <w:rPr>
                          <w:rFonts w:ascii="Arial Narrow" w:hAnsi="Arial Narrow"/>
                          <w:color w:val="000000" w:themeColor="text1"/>
                          <w:sz w:val="36"/>
                          <w:szCs w:val="36"/>
                        </w:rPr>
                        <w:t>Esta opción nos permite alinear o modificar de una manera específica las imágenes que se encuentran en el texto, permitiendo que queden en cruce y deje mover sin dañar la posición del texto establecido</w:t>
                      </w:r>
                    </w:p>
                  </w:txbxContent>
                </v:textbox>
                <w10:wrap type="square" anchorx="margin" anchory="margin"/>
              </v:roundrect>
            </w:pict>
          </mc:Fallback>
        </mc:AlternateContent>
      </w: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Default="002E503F" w:rsidP="000151D1">
      <w:pPr>
        <w:jc w:val="both"/>
        <w:rPr>
          <w:rFonts w:ascii="Arial" w:hAnsi="Arial" w:cs="Arial"/>
          <w:sz w:val="24"/>
          <w:szCs w:val="24"/>
          <w:u w:val="single"/>
        </w:rPr>
      </w:pPr>
    </w:p>
    <w:p w:rsidR="002E503F" w:rsidRPr="002E503F" w:rsidRDefault="002E503F" w:rsidP="000151D1">
      <w:pPr>
        <w:jc w:val="both"/>
        <w:rPr>
          <w:rFonts w:ascii="Arial" w:hAnsi="Arial" w:cs="Arial"/>
          <w:sz w:val="24"/>
          <w:szCs w:val="24"/>
          <w:u w:val="single"/>
        </w:rPr>
      </w:pPr>
    </w:p>
    <w:p w:rsidR="00327C8A" w:rsidRDefault="00327C8A" w:rsidP="000151D1">
      <w:pPr>
        <w:jc w:val="both"/>
        <w:rPr>
          <w:rFonts w:ascii="Arial" w:hAnsi="Arial" w:cs="Arial"/>
          <w:sz w:val="24"/>
          <w:szCs w:val="24"/>
        </w:rPr>
      </w:pPr>
    </w:p>
    <w:p w:rsidR="00327C8A" w:rsidRDefault="00327C8A" w:rsidP="000151D1">
      <w:pPr>
        <w:jc w:val="both"/>
        <w:rPr>
          <w:rFonts w:ascii="Arial" w:hAnsi="Arial" w:cs="Arial"/>
          <w:sz w:val="24"/>
          <w:szCs w:val="24"/>
        </w:rPr>
      </w:pPr>
    </w:p>
    <w:p w:rsidR="00327C8A" w:rsidRDefault="00D56A92" w:rsidP="000151D1">
      <w:pPr>
        <w:jc w:val="both"/>
        <w:rPr>
          <w:rFonts w:ascii="Arial" w:hAnsi="Arial" w:cs="Arial"/>
          <w:sz w:val="24"/>
          <w:szCs w:val="24"/>
        </w:rPr>
      </w:pPr>
      <w:r>
        <w:rPr>
          <w:rFonts w:ascii="Arial" w:hAnsi="Arial" w:cs="Arial"/>
          <w:sz w:val="24"/>
          <w:szCs w:val="24"/>
        </w:rPr>
        <w:t xml:space="preserve">                                                  </w:t>
      </w:r>
    </w:p>
    <w:p w:rsidR="00327C8A" w:rsidRDefault="00327C8A" w:rsidP="000151D1">
      <w:pPr>
        <w:jc w:val="both"/>
        <w:rPr>
          <w:rFonts w:ascii="Arial" w:hAnsi="Arial" w:cs="Arial"/>
          <w:sz w:val="24"/>
          <w:szCs w:val="24"/>
        </w:rPr>
      </w:pPr>
    </w:p>
    <w:p w:rsidR="00327C8A" w:rsidRDefault="00327C8A" w:rsidP="000151D1">
      <w:pPr>
        <w:jc w:val="both"/>
        <w:rPr>
          <w:rFonts w:ascii="Arial" w:hAnsi="Arial" w:cs="Arial"/>
          <w:sz w:val="24"/>
          <w:szCs w:val="24"/>
        </w:rPr>
      </w:pPr>
    </w:p>
    <w:p w:rsidR="00327C8A" w:rsidRPr="000151D1" w:rsidRDefault="00327C8A" w:rsidP="000151D1">
      <w:pPr>
        <w:jc w:val="both"/>
        <w:rPr>
          <w:rFonts w:ascii="Arial" w:hAnsi="Arial" w:cs="Arial"/>
          <w:sz w:val="24"/>
          <w:szCs w:val="24"/>
        </w:rPr>
      </w:pPr>
    </w:p>
    <w:p w:rsidR="0096564E" w:rsidRDefault="0096564E" w:rsidP="000151D1">
      <w:pPr>
        <w:jc w:val="both"/>
        <w:rPr>
          <w:rFonts w:ascii="Arial" w:hAnsi="Arial" w:cs="Arial"/>
          <w:sz w:val="24"/>
          <w:szCs w:val="24"/>
        </w:rPr>
      </w:pPr>
    </w:p>
    <w:p w:rsidR="00327C8A" w:rsidRPr="000151D1" w:rsidRDefault="00327C8A" w:rsidP="000151D1">
      <w:pPr>
        <w:jc w:val="both"/>
        <w:rPr>
          <w:rFonts w:ascii="Arial" w:hAnsi="Arial" w:cs="Arial"/>
          <w:sz w:val="24"/>
          <w:szCs w:val="24"/>
        </w:rPr>
      </w:pPr>
    </w:p>
    <w:p w:rsidR="00D56A92" w:rsidRDefault="00D56A92" w:rsidP="000151D1">
      <w:pPr>
        <w:jc w:val="both"/>
        <w:rPr>
          <w:rFonts w:ascii="Arial" w:hAnsi="Arial" w:cs="Arial"/>
          <w:sz w:val="24"/>
          <w:szCs w:val="24"/>
        </w:rPr>
      </w:pPr>
    </w:p>
    <w:p w:rsidR="002E1255" w:rsidRPr="000151D1" w:rsidRDefault="002E1255" w:rsidP="000151D1">
      <w:pPr>
        <w:jc w:val="both"/>
        <w:rPr>
          <w:rFonts w:ascii="Arial" w:hAnsi="Arial" w:cs="Arial"/>
          <w:sz w:val="24"/>
          <w:szCs w:val="24"/>
        </w:rPr>
      </w:pPr>
    </w:p>
    <w:sectPr w:rsidR="002E1255" w:rsidRPr="000151D1" w:rsidSect="00DC625E">
      <w:headerReference w:type="default" r:id="rId12"/>
      <w:pgSz w:w="20160" w:h="12240" w:orient="landscape" w:code="5"/>
      <w:pgMar w:top="1134" w:right="2835" w:bottom="2268" w:left="1701" w:header="709" w:footer="709" w:gutter="567"/>
      <w:pgBorders w:offsetFrom="page">
        <w:top w:val="single" w:sz="4" w:space="24" w:color="auto"/>
        <w:left w:val="single" w:sz="4" w:space="24" w:color="auto"/>
        <w:bottom w:val="single" w:sz="4" w:space="24" w:color="auto"/>
        <w:right w:val="single" w:sz="4" w:space="24" w:color="auto"/>
      </w:pgBorders>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234" w:rsidRDefault="00477234" w:rsidP="000151D1">
      <w:pPr>
        <w:spacing w:after="0" w:line="240" w:lineRule="auto"/>
      </w:pPr>
      <w:r>
        <w:separator/>
      </w:r>
    </w:p>
  </w:endnote>
  <w:endnote w:type="continuationSeparator" w:id="0">
    <w:p w:rsidR="00477234" w:rsidRDefault="00477234" w:rsidP="00015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howcard Gothic">
    <w:panose1 w:val="040209040201020206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234" w:rsidRDefault="00477234" w:rsidP="000151D1">
      <w:pPr>
        <w:spacing w:after="0" w:line="240" w:lineRule="auto"/>
      </w:pPr>
      <w:r>
        <w:separator/>
      </w:r>
    </w:p>
  </w:footnote>
  <w:footnote w:type="continuationSeparator" w:id="0">
    <w:p w:rsidR="00477234" w:rsidRDefault="00477234" w:rsidP="00015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5234"/>
      <w:docPartObj>
        <w:docPartGallery w:val="Watermarks"/>
        <w:docPartUnique/>
      </w:docPartObj>
    </w:sdtPr>
    <w:sdtContent>
      <w:p w:rsidR="000151D1" w:rsidRDefault="00327C8A">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227173" o:spid="_x0000_s2050" type="#_x0000_t136" style="position:absolute;margin-left:0;margin-top:0;width:596.35pt;height:26.5pt;rotation:315;z-index:-251657216;mso-position-horizontal:center;mso-position-horizontal-relative:margin;mso-position-vertical:center;mso-position-vertical-relative:margin" o:allowincell="f" fillcolor="#daeef3 [664]" stroked="f">
              <v:fill opacity=".5"/>
              <v:textpath style="font-family:&quot;Arial&quot;;font-size:1pt" string="GTH LA MEJOR ALTERNATIVA PARA LA EMPRESA "/>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936CE"/>
    <w:multiLevelType w:val="hybridMultilevel"/>
    <w:tmpl w:val="5A74801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255"/>
    <w:rsid w:val="000151D1"/>
    <w:rsid w:val="002E1255"/>
    <w:rsid w:val="002E503F"/>
    <w:rsid w:val="00327C8A"/>
    <w:rsid w:val="00434308"/>
    <w:rsid w:val="00477234"/>
    <w:rsid w:val="007D1153"/>
    <w:rsid w:val="0096564E"/>
    <w:rsid w:val="00B511BE"/>
    <w:rsid w:val="00D56A92"/>
    <w:rsid w:val="00DC625E"/>
    <w:rsid w:val="00E650F9"/>
    <w:rsid w:val="00EE2020"/>
    <w:rsid w:val="00F36AAC"/>
    <w:rsid w:val="00FE13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153"/>
    <w:pPr>
      <w:ind w:left="720"/>
      <w:contextualSpacing/>
    </w:pPr>
  </w:style>
  <w:style w:type="paragraph" w:styleId="Encabezado">
    <w:name w:val="header"/>
    <w:basedOn w:val="Normal"/>
    <w:link w:val="EncabezadoCar"/>
    <w:uiPriority w:val="99"/>
    <w:unhideWhenUsed/>
    <w:rsid w:val="000151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1D1"/>
  </w:style>
  <w:style w:type="paragraph" w:styleId="Piedepgina">
    <w:name w:val="footer"/>
    <w:basedOn w:val="Normal"/>
    <w:link w:val="PiedepginaCar"/>
    <w:uiPriority w:val="99"/>
    <w:unhideWhenUsed/>
    <w:rsid w:val="000151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1D1"/>
  </w:style>
  <w:style w:type="paragraph" w:styleId="Textodeglobo">
    <w:name w:val="Balloon Text"/>
    <w:basedOn w:val="Normal"/>
    <w:link w:val="TextodegloboCar"/>
    <w:uiPriority w:val="99"/>
    <w:semiHidden/>
    <w:unhideWhenUsed/>
    <w:rsid w:val="00D56A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6A92"/>
    <w:rPr>
      <w:rFonts w:ascii="Tahoma" w:hAnsi="Tahoma" w:cs="Tahoma"/>
      <w:sz w:val="16"/>
      <w:szCs w:val="16"/>
    </w:rPr>
  </w:style>
  <w:style w:type="paragraph" w:styleId="Sangranormal">
    <w:name w:val="Normal Indent"/>
    <w:aliases w:val="Normal Indent Char"/>
    <w:basedOn w:val="Normal"/>
    <w:rsid w:val="002E503F"/>
    <w:pPr>
      <w:spacing w:after="0" w:line="240" w:lineRule="auto"/>
      <w:ind w:left="720"/>
      <w:jc w:val="both"/>
    </w:pPr>
    <w:rPr>
      <w:rFonts w:ascii="Bookman Old Style" w:eastAsia="Times New Roman" w:hAnsi="Bookman Old Style" w:cs="Times New Roman"/>
      <w:sz w:val="18"/>
      <w:szCs w:val="20"/>
      <w:lang w:val="es-ES_tradnl"/>
    </w:rPr>
  </w:style>
  <w:style w:type="paragraph" w:styleId="NormalWeb">
    <w:name w:val="Normal (Web)"/>
    <w:basedOn w:val="Normal"/>
    <w:uiPriority w:val="99"/>
    <w:unhideWhenUsed/>
    <w:rsid w:val="002E503F"/>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153"/>
    <w:pPr>
      <w:ind w:left="720"/>
      <w:contextualSpacing/>
    </w:pPr>
  </w:style>
  <w:style w:type="paragraph" w:styleId="Encabezado">
    <w:name w:val="header"/>
    <w:basedOn w:val="Normal"/>
    <w:link w:val="EncabezadoCar"/>
    <w:uiPriority w:val="99"/>
    <w:unhideWhenUsed/>
    <w:rsid w:val="000151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1D1"/>
  </w:style>
  <w:style w:type="paragraph" w:styleId="Piedepgina">
    <w:name w:val="footer"/>
    <w:basedOn w:val="Normal"/>
    <w:link w:val="PiedepginaCar"/>
    <w:uiPriority w:val="99"/>
    <w:unhideWhenUsed/>
    <w:rsid w:val="000151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1D1"/>
  </w:style>
  <w:style w:type="paragraph" w:styleId="Textodeglobo">
    <w:name w:val="Balloon Text"/>
    <w:basedOn w:val="Normal"/>
    <w:link w:val="TextodegloboCar"/>
    <w:uiPriority w:val="99"/>
    <w:semiHidden/>
    <w:unhideWhenUsed/>
    <w:rsid w:val="00D56A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6A92"/>
    <w:rPr>
      <w:rFonts w:ascii="Tahoma" w:hAnsi="Tahoma" w:cs="Tahoma"/>
      <w:sz w:val="16"/>
      <w:szCs w:val="16"/>
    </w:rPr>
  </w:style>
  <w:style w:type="paragraph" w:styleId="Sangranormal">
    <w:name w:val="Normal Indent"/>
    <w:aliases w:val="Normal Indent Char"/>
    <w:basedOn w:val="Normal"/>
    <w:rsid w:val="002E503F"/>
    <w:pPr>
      <w:spacing w:after="0" w:line="240" w:lineRule="auto"/>
      <w:ind w:left="720"/>
      <w:jc w:val="both"/>
    </w:pPr>
    <w:rPr>
      <w:rFonts w:ascii="Bookman Old Style" w:eastAsia="Times New Roman" w:hAnsi="Bookman Old Style" w:cs="Times New Roman"/>
      <w:sz w:val="18"/>
      <w:szCs w:val="20"/>
      <w:lang w:val="es-ES_tradnl"/>
    </w:rPr>
  </w:style>
  <w:style w:type="paragraph" w:styleId="NormalWeb">
    <w:name w:val="Normal (Web)"/>
    <w:basedOn w:val="Normal"/>
    <w:uiPriority w:val="99"/>
    <w:unhideWhenUsed/>
    <w:rsid w:val="002E503F"/>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27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1687</Words>
  <Characters>9283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moises miel</cp:lastModifiedBy>
  <cp:revision>2</cp:revision>
  <dcterms:created xsi:type="dcterms:W3CDTF">2015-04-24T22:41:00Z</dcterms:created>
  <dcterms:modified xsi:type="dcterms:W3CDTF">2015-04-24T22:41:00Z</dcterms:modified>
</cp:coreProperties>
</file>